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D0D" w:rsidRPr="001F140F" w:rsidRDefault="009F2D91" w:rsidP="001F140F">
      <w:pPr>
        <w:pStyle w:val="20"/>
        <w:numPr>
          <w:ilvl w:val="0"/>
          <w:numId w:val="0"/>
        </w:numPr>
        <w:spacing w:after="120" w:line="280" w:lineRule="exact"/>
        <w:rPr>
          <w:rFonts w:ascii="Tahoma" w:hAnsi="Tahoma" w:cs="Tahoma"/>
          <w:sz w:val="22"/>
          <w:szCs w:val="22"/>
        </w:rPr>
      </w:pPr>
      <w:bookmarkStart w:id="0" w:name="_Toc400450271"/>
      <w:bookmarkStart w:id="1" w:name="_GoBack"/>
      <w:bookmarkEnd w:id="1"/>
      <w:r w:rsidRPr="001F140F">
        <w:rPr>
          <w:rFonts w:ascii="Tahoma" w:hAnsi="Tahoma" w:cs="Tahoma"/>
          <w:sz w:val="22"/>
          <w:szCs w:val="22"/>
        </w:rPr>
        <w:t xml:space="preserve">Διαδικασία </w:t>
      </w:r>
      <w:r w:rsidR="00CD0566" w:rsidRPr="001F140F">
        <w:rPr>
          <w:rFonts w:ascii="Tahoma" w:hAnsi="Tahoma" w:cs="Tahoma"/>
          <w:sz w:val="22"/>
          <w:szCs w:val="22"/>
        </w:rPr>
        <w:t>ΔΙ</w:t>
      </w:r>
      <w:r w:rsidR="00E01488" w:rsidRPr="001F140F">
        <w:rPr>
          <w:rFonts w:ascii="Tahoma" w:hAnsi="Tahoma" w:cs="Tahoma"/>
          <w:sz w:val="22"/>
          <w:szCs w:val="22"/>
        </w:rPr>
        <w:t>ΙΙ</w:t>
      </w:r>
      <w:r w:rsidRPr="001F140F">
        <w:rPr>
          <w:rFonts w:ascii="Tahoma" w:hAnsi="Tahoma" w:cs="Tahoma"/>
          <w:sz w:val="22"/>
          <w:szCs w:val="22"/>
        </w:rPr>
        <w:t>_</w:t>
      </w:r>
      <w:r w:rsidR="00FF6AE5" w:rsidRPr="001F140F">
        <w:rPr>
          <w:rFonts w:ascii="Tahoma" w:hAnsi="Tahoma" w:cs="Tahoma"/>
          <w:sz w:val="22"/>
          <w:szCs w:val="22"/>
        </w:rPr>
        <w:t>1</w:t>
      </w:r>
      <w:r w:rsidRPr="001F140F">
        <w:rPr>
          <w:rFonts w:ascii="Tahoma" w:hAnsi="Tahoma" w:cs="Tahoma"/>
          <w:sz w:val="22"/>
          <w:szCs w:val="22"/>
        </w:rPr>
        <w:t xml:space="preserve">: </w:t>
      </w:r>
      <w:bookmarkEnd w:id="0"/>
      <w:r w:rsidR="00E01488" w:rsidRPr="001F140F">
        <w:rPr>
          <w:rFonts w:ascii="Tahoma" w:hAnsi="Tahoma" w:cs="Tahoma"/>
          <w:sz w:val="22"/>
          <w:szCs w:val="22"/>
        </w:rPr>
        <w:t xml:space="preserve">Δημοσιονομικές διορθώσεις ελεγκτικών </w:t>
      </w:r>
      <w:r w:rsidR="00000C61">
        <w:rPr>
          <w:rFonts w:ascii="Tahoma" w:hAnsi="Tahoma" w:cs="Tahoma"/>
          <w:sz w:val="22"/>
          <w:szCs w:val="22"/>
        </w:rPr>
        <w:t xml:space="preserve">αρχών/ </w:t>
      </w:r>
      <w:r w:rsidR="00E01488" w:rsidRPr="001F140F">
        <w:rPr>
          <w:rFonts w:ascii="Tahoma" w:hAnsi="Tahoma" w:cs="Tahoma"/>
          <w:sz w:val="22"/>
          <w:szCs w:val="22"/>
        </w:rPr>
        <w:t>οργάνων</w:t>
      </w:r>
    </w:p>
    <w:p w:rsidR="008A3ECE" w:rsidRPr="001F140F" w:rsidRDefault="008A3ECE" w:rsidP="001F140F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1F140F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1. Σκοπός </w:t>
      </w:r>
    </w:p>
    <w:p w:rsidR="00E41279" w:rsidRPr="001F140F" w:rsidRDefault="00E01488" w:rsidP="001F140F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1F140F">
        <w:rPr>
          <w:rFonts w:ascii="Tahoma" w:hAnsi="Tahoma" w:cs="Tahoma"/>
          <w:color w:val="000000"/>
          <w:sz w:val="20"/>
          <w:szCs w:val="20"/>
        </w:rPr>
        <w:t xml:space="preserve">Σκοπός της διαδικασίας είναι η ακύρωση του συνόλου ή μέρους της </w:t>
      </w:r>
      <w:proofErr w:type="spellStart"/>
      <w:r w:rsidR="00452670">
        <w:rPr>
          <w:rFonts w:ascii="Tahoma" w:hAnsi="Tahoma" w:cs="Tahoma"/>
          <w:color w:val="000000"/>
          <w:sz w:val="20"/>
          <w:szCs w:val="20"/>
        </w:rPr>
        <w:t>ενωσιακής</w:t>
      </w:r>
      <w:proofErr w:type="spellEnd"/>
      <w:r w:rsidR="00452670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1F140F">
        <w:rPr>
          <w:rFonts w:ascii="Tahoma" w:hAnsi="Tahoma" w:cs="Tahoma"/>
          <w:color w:val="000000"/>
          <w:sz w:val="20"/>
          <w:szCs w:val="20"/>
        </w:rPr>
        <w:t>ή και εθνικής συμμετοχής σε μία Πράξη, στο πλαίσιο της συγχρηματοδότησής της από τα Επιχειρησιακά Προγράμματα της περιόδου 2014-2020</w:t>
      </w:r>
      <w:r w:rsidR="003D17BB" w:rsidRPr="003D17BB">
        <w:rPr>
          <w:rFonts w:ascii="Tahoma" w:hAnsi="Tahoma" w:cs="Tahoma"/>
          <w:color w:val="000000"/>
          <w:sz w:val="20"/>
          <w:szCs w:val="20"/>
        </w:rPr>
        <w:t>,</w:t>
      </w:r>
      <w:r w:rsidRPr="001F140F">
        <w:rPr>
          <w:rFonts w:ascii="Tahoma" w:hAnsi="Tahoma" w:cs="Tahoma"/>
          <w:color w:val="000000"/>
          <w:sz w:val="20"/>
          <w:szCs w:val="20"/>
        </w:rPr>
        <w:t xml:space="preserve"> συνεπεία παρατυπιών που εντοπίζονται από ελεγκτικ</w:t>
      </w:r>
      <w:r w:rsidR="00000C61">
        <w:rPr>
          <w:rFonts w:ascii="Tahoma" w:hAnsi="Tahoma" w:cs="Tahoma"/>
          <w:color w:val="000000"/>
          <w:sz w:val="20"/>
          <w:szCs w:val="20"/>
        </w:rPr>
        <w:t>ές αρχές/</w:t>
      </w:r>
      <w:r w:rsidRPr="001F140F">
        <w:rPr>
          <w:rFonts w:ascii="Tahoma" w:hAnsi="Tahoma" w:cs="Tahoma"/>
          <w:color w:val="000000"/>
          <w:sz w:val="20"/>
          <w:szCs w:val="20"/>
        </w:rPr>
        <w:t xml:space="preserve"> όργανα.</w:t>
      </w:r>
    </w:p>
    <w:p w:rsidR="001E09BC" w:rsidRPr="001F140F" w:rsidRDefault="008A3ECE" w:rsidP="001F140F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1F140F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2. Πεδίο εφαρμογής </w:t>
      </w:r>
    </w:p>
    <w:p w:rsidR="00F2042D" w:rsidRPr="001F140F" w:rsidRDefault="00F2042D" w:rsidP="001F140F">
      <w:pPr>
        <w:widowControl w:val="0"/>
        <w:autoSpaceDE w:val="0"/>
        <w:autoSpaceDN w:val="0"/>
        <w:adjustRightInd w:val="0"/>
        <w:spacing w:after="120" w:line="280" w:lineRule="exact"/>
        <w:ind w:right="60"/>
        <w:rPr>
          <w:rFonts w:ascii="Tahoma" w:hAnsi="Tahoma" w:cs="Tahoma"/>
          <w:color w:val="000000"/>
          <w:sz w:val="20"/>
          <w:szCs w:val="20"/>
        </w:rPr>
      </w:pPr>
      <w:r w:rsidRPr="001F140F">
        <w:rPr>
          <w:rFonts w:ascii="Tahoma" w:hAnsi="Tahoma" w:cs="Tahoma"/>
          <w:color w:val="000000"/>
          <w:sz w:val="20"/>
          <w:szCs w:val="20"/>
        </w:rPr>
        <w:t>Η διαδικασία εφαρμόζεται στην περίπτωση παρατυπιών που έχουν εντοπιστεί από:</w:t>
      </w:r>
    </w:p>
    <w:p w:rsidR="00F2042D" w:rsidRPr="0001484D" w:rsidRDefault="00F2042D" w:rsidP="00AD58A7">
      <w:pPr>
        <w:pStyle w:val="a8"/>
        <w:numPr>
          <w:ilvl w:val="0"/>
          <w:numId w:val="13"/>
        </w:numPr>
        <w:spacing w:before="60" w:after="60" w:line="280" w:lineRule="exact"/>
        <w:ind w:left="714" w:hanging="357"/>
        <w:contextualSpacing w:val="0"/>
        <w:rPr>
          <w:rFonts w:ascii="Tahoma" w:hAnsi="Tahoma" w:cs="Tahoma"/>
          <w:sz w:val="20"/>
          <w:szCs w:val="20"/>
        </w:rPr>
      </w:pPr>
      <w:r w:rsidRPr="0001484D">
        <w:rPr>
          <w:rFonts w:ascii="Tahoma" w:hAnsi="Tahoma" w:cs="Tahoma"/>
          <w:b/>
          <w:sz w:val="20"/>
          <w:szCs w:val="20"/>
        </w:rPr>
        <w:t xml:space="preserve">Περίπτωση </w:t>
      </w:r>
      <w:r w:rsidR="003D17BB" w:rsidRPr="0001484D">
        <w:rPr>
          <w:rFonts w:ascii="Tahoma" w:hAnsi="Tahoma" w:cs="Tahoma"/>
          <w:b/>
          <w:sz w:val="20"/>
          <w:szCs w:val="20"/>
        </w:rPr>
        <w:t>Α</w:t>
      </w:r>
      <w:r w:rsidRPr="0001484D">
        <w:rPr>
          <w:rFonts w:ascii="Tahoma" w:hAnsi="Tahoma" w:cs="Tahoma"/>
          <w:sz w:val="20"/>
          <w:szCs w:val="20"/>
        </w:rPr>
        <w:t xml:space="preserve">: την Αρχή Ελέγχου </w:t>
      </w:r>
      <w:r w:rsidR="002066EF" w:rsidRPr="0001484D">
        <w:rPr>
          <w:rFonts w:ascii="Tahoma" w:hAnsi="Tahoma" w:cs="Tahoma"/>
          <w:sz w:val="20"/>
          <w:szCs w:val="20"/>
        </w:rPr>
        <w:t>(ως Αρχή Ελέγχου έχει οριστεί η ΕΔΕΛ)</w:t>
      </w:r>
    </w:p>
    <w:p w:rsidR="0001484D" w:rsidRPr="0001484D" w:rsidRDefault="00AD58A7" w:rsidP="00AD58A7">
      <w:pPr>
        <w:pStyle w:val="a8"/>
        <w:keepNext/>
        <w:numPr>
          <w:ilvl w:val="0"/>
          <w:numId w:val="13"/>
        </w:numPr>
        <w:spacing w:before="60" w:after="60" w:line="280" w:lineRule="exact"/>
        <w:contextualSpacing w:val="0"/>
        <w:rPr>
          <w:rFonts w:ascii="Tahoma" w:hAnsi="Tahoma" w:cs="Tahoma"/>
          <w:sz w:val="20"/>
          <w:szCs w:val="20"/>
        </w:rPr>
      </w:pPr>
      <w:r w:rsidRPr="0001484D">
        <w:rPr>
          <w:rFonts w:ascii="Tahoma" w:hAnsi="Tahoma" w:cs="Tahoma"/>
          <w:b/>
          <w:sz w:val="20"/>
          <w:szCs w:val="20"/>
        </w:rPr>
        <w:t>Περίπτωση Β:</w:t>
      </w:r>
      <w:r w:rsidRPr="0001484D">
        <w:rPr>
          <w:rFonts w:ascii="Tahoma" w:hAnsi="Tahoma" w:cs="Tahoma"/>
          <w:b/>
          <w:bCs/>
          <w:color w:val="800000"/>
          <w:sz w:val="20"/>
          <w:szCs w:val="20"/>
        </w:rPr>
        <w:t xml:space="preserve"> </w:t>
      </w:r>
      <w:r w:rsidRPr="0001484D">
        <w:rPr>
          <w:rFonts w:ascii="Tahoma" w:hAnsi="Tahoma" w:cs="Tahoma"/>
          <w:sz w:val="20"/>
          <w:szCs w:val="20"/>
        </w:rPr>
        <w:t xml:space="preserve">ελεγκτικές αρχές/ όργανα της ΕΕ </w:t>
      </w:r>
    </w:p>
    <w:p w:rsidR="00AD58A7" w:rsidRPr="0001484D" w:rsidRDefault="00AD58A7" w:rsidP="00AD58A7">
      <w:pPr>
        <w:pStyle w:val="a8"/>
        <w:keepNext/>
        <w:numPr>
          <w:ilvl w:val="0"/>
          <w:numId w:val="13"/>
        </w:numPr>
        <w:spacing w:before="60" w:after="60" w:line="280" w:lineRule="exact"/>
        <w:contextualSpacing w:val="0"/>
        <w:rPr>
          <w:rFonts w:ascii="Tahoma" w:hAnsi="Tahoma" w:cs="Tahoma"/>
          <w:sz w:val="20"/>
          <w:szCs w:val="20"/>
        </w:rPr>
      </w:pPr>
      <w:r w:rsidRPr="0001484D">
        <w:rPr>
          <w:rFonts w:ascii="Tahoma" w:hAnsi="Tahoma" w:cs="Tahoma"/>
          <w:b/>
          <w:sz w:val="20"/>
          <w:szCs w:val="20"/>
        </w:rPr>
        <w:t xml:space="preserve">Περίπτωση Γ: </w:t>
      </w:r>
      <w:r w:rsidRPr="0001484D">
        <w:rPr>
          <w:rFonts w:ascii="Tahoma" w:hAnsi="Tahoma" w:cs="Tahoma"/>
          <w:sz w:val="20"/>
          <w:szCs w:val="20"/>
        </w:rPr>
        <w:t xml:space="preserve">άλλες εθνικές ελεγκτικές αρχές/ όργανα </w:t>
      </w:r>
    </w:p>
    <w:p w:rsidR="009226FE" w:rsidRPr="001F140F" w:rsidRDefault="009226FE" w:rsidP="001F140F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1F140F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3. Θεσμικό Πλαίσιο </w:t>
      </w:r>
    </w:p>
    <w:p w:rsidR="00160E7E" w:rsidRPr="001F140F" w:rsidRDefault="00160E7E" w:rsidP="001F140F">
      <w:pPr>
        <w:widowControl w:val="0"/>
        <w:autoSpaceDE w:val="0"/>
        <w:autoSpaceDN w:val="0"/>
        <w:adjustRightInd w:val="0"/>
        <w:spacing w:before="60" w:after="60" w:line="280" w:lineRule="exact"/>
        <w:ind w:right="60"/>
        <w:rPr>
          <w:rFonts w:ascii="Tahoma" w:hAnsi="Tahoma" w:cs="Tahoma"/>
          <w:color w:val="000000"/>
          <w:sz w:val="20"/>
          <w:szCs w:val="20"/>
        </w:rPr>
      </w:pPr>
      <w:r w:rsidRPr="001F140F">
        <w:rPr>
          <w:rFonts w:ascii="Tahoma" w:hAnsi="Tahoma" w:cs="Tahoma"/>
          <w:color w:val="000000"/>
          <w:sz w:val="20"/>
          <w:szCs w:val="20"/>
        </w:rPr>
        <w:t>Κανονισμός 1303/2013:</w:t>
      </w:r>
    </w:p>
    <w:p w:rsidR="000D62A8" w:rsidRPr="001F140F" w:rsidRDefault="000D62A8" w:rsidP="001F140F">
      <w:pPr>
        <w:pStyle w:val="a8"/>
        <w:numPr>
          <w:ilvl w:val="0"/>
          <w:numId w:val="10"/>
        </w:numPr>
        <w:spacing w:before="0" w:line="280" w:lineRule="exact"/>
        <w:ind w:left="714" w:hanging="357"/>
        <w:contextualSpacing w:val="0"/>
        <w:rPr>
          <w:rFonts w:ascii="Tahoma" w:hAnsi="Tahoma" w:cs="Tahoma"/>
          <w:sz w:val="20"/>
          <w:szCs w:val="20"/>
        </w:rPr>
      </w:pPr>
      <w:r w:rsidRPr="001F140F">
        <w:rPr>
          <w:rFonts w:ascii="Tahoma" w:hAnsi="Tahoma" w:cs="Tahoma"/>
          <w:sz w:val="20"/>
          <w:szCs w:val="20"/>
        </w:rPr>
        <w:t>Άρθρο 122, παρ. 2</w:t>
      </w:r>
    </w:p>
    <w:p w:rsidR="000D62A8" w:rsidRPr="001F140F" w:rsidRDefault="000D62A8" w:rsidP="001F140F">
      <w:pPr>
        <w:pStyle w:val="a8"/>
        <w:numPr>
          <w:ilvl w:val="0"/>
          <w:numId w:val="10"/>
        </w:numPr>
        <w:spacing w:before="0" w:line="280" w:lineRule="exact"/>
        <w:ind w:left="714" w:hanging="357"/>
        <w:contextualSpacing w:val="0"/>
        <w:rPr>
          <w:rFonts w:ascii="Tahoma" w:hAnsi="Tahoma" w:cs="Tahoma"/>
          <w:sz w:val="20"/>
          <w:szCs w:val="20"/>
        </w:rPr>
      </w:pPr>
      <w:r w:rsidRPr="001F140F">
        <w:rPr>
          <w:rFonts w:ascii="Tahoma" w:hAnsi="Tahoma" w:cs="Tahoma"/>
          <w:sz w:val="20"/>
          <w:szCs w:val="20"/>
        </w:rPr>
        <w:t>Άρθρο 127, παρ. 1</w:t>
      </w:r>
    </w:p>
    <w:p w:rsidR="000D62A8" w:rsidRPr="001F140F" w:rsidRDefault="000D62A8" w:rsidP="001F140F">
      <w:pPr>
        <w:pStyle w:val="a8"/>
        <w:numPr>
          <w:ilvl w:val="0"/>
          <w:numId w:val="10"/>
        </w:numPr>
        <w:spacing w:before="0" w:line="280" w:lineRule="exact"/>
        <w:ind w:left="714" w:hanging="357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1F140F">
        <w:rPr>
          <w:rFonts w:ascii="Tahoma" w:hAnsi="Tahoma" w:cs="Tahoma"/>
          <w:sz w:val="20"/>
          <w:szCs w:val="20"/>
        </w:rPr>
        <w:t>Άρθρο 143</w:t>
      </w:r>
    </w:p>
    <w:p w:rsidR="009226FE" w:rsidRPr="001F140F" w:rsidRDefault="0010680D" w:rsidP="001F140F">
      <w:pPr>
        <w:spacing w:after="60" w:line="280" w:lineRule="exact"/>
        <w:rPr>
          <w:rFonts w:ascii="Tahoma" w:hAnsi="Tahoma" w:cs="Tahoma"/>
          <w:sz w:val="20"/>
          <w:szCs w:val="20"/>
        </w:rPr>
      </w:pPr>
      <w:r w:rsidRPr="002066EF">
        <w:rPr>
          <w:rFonts w:ascii="Tahoma" w:hAnsi="Tahoma" w:cs="Tahoma"/>
          <w:sz w:val="20"/>
          <w:szCs w:val="20"/>
        </w:rPr>
        <w:t>Νόμος</w:t>
      </w:r>
      <w:r w:rsidR="00017A06" w:rsidRPr="002066EF">
        <w:rPr>
          <w:rFonts w:ascii="Tahoma" w:hAnsi="Tahoma" w:cs="Tahoma"/>
          <w:sz w:val="20"/>
          <w:szCs w:val="20"/>
        </w:rPr>
        <w:t xml:space="preserve"> 4314/2014:</w:t>
      </w:r>
    </w:p>
    <w:p w:rsidR="0010680D" w:rsidRDefault="00F874B8" w:rsidP="001F140F">
      <w:pPr>
        <w:pStyle w:val="a8"/>
        <w:numPr>
          <w:ilvl w:val="0"/>
          <w:numId w:val="10"/>
        </w:numPr>
        <w:spacing w:before="60" w:after="60" w:line="280" w:lineRule="exact"/>
        <w:contextualSpacing w:val="0"/>
        <w:rPr>
          <w:rFonts w:ascii="Tahoma" w:hAnsi="Tahoma" w:cs="Tahoma"/>
          <w:sz w:val="20"/>
          <w:szCs w:val="20"/>
        </w:rPr>
      </w:pPr>
      <w:r w:rsidRPr="001F140F">
        <w:rPr>
          <w:rFonts w:ascii="Tahoma" w:hAnsi="Tahoma" w:cs="Tahoma"/>
          <w:sz w:val="20"/>
          <w:szCs w:val="20"/>
        </w:rPr>
        <w:t>Άρθρα 11</w:t>
      </w:r>
      <w:r w:rsidR="00FD2904">
        <w:rPr>
          <w:rFonts w:ascii="Tahoma" w:hAnsi="Tahoma" w:cs="Tahoma"/>
          <w:sz w:val="20"/>
          <w:szCs w:val="20"/>
        </w:rPr>
        <w:t>, 12,</w:t>
      </w:r>
      <w:r w:rsidR="00BA47BA">
        <w:rPr>
          <w:rFonts w:ascii="Tahoma" w:hAnsi="Tahoma" w:cs="Tahoma"/>
          <w:sz w:val="20"/>
          <w:szCs w:val="20"/>
        </w:rPr>
        <w:t xml:space="preserve"> </w:t>
      </w:r>
      <w:r w:rsidR="00CA0B3C" w:rsidRPr="001F140F">
        <w:rPr>
          <w:rFonts w:ascii="Tahoma" w:hAnsi="Tahoma" w:cs="Tahoma"/>
          <w:sz w:val="20"/>
          <w:szCs w:val="20"/>
        </w:rPr>
        <w:t>22</w:t>
      </w:r>
      <w:r w:rsidR="00FD2904">
        <w:rPr>
          <w:rFonts w:ascii="Tahoma" w:hAnsi="Tahoma" w:cs="Tahoma"/>
          <w:sz w:val="20"/>
          <w:szCs w:val="20"/>
        </w:rPr>
        <w:t xml:space="preserve"> </w:t>
      </w:r>
      <w:r w:rsidR="00FD2904" w:rsidRPr="001F140F">
        <w:rPr>
          <w:rFonts w:ascii="Tahoma" w:hAnsi="Tahoma" w:cs="Tahoma"/>
          <w:sz w:val="20"/>
          <w:szCs w:val="20"/>
        </w:rPr>
        <w:t>&amp;</w:t>
      </w:r>
      <w:r w:rsidR="00FD2904">
        <w:rPr>
          <w:rFonts w:ascii="Tahoma" w:hAnsi="Tahoma" w:cs="Tahoma"/>
          <w:sz w:val="20"/>
          <w:szCs w:val="20"/>
        </w:rPr>
        <w:t xml:space="preserve"> 33</w:t>
      </w:r>
    </w:p>
    <w:p w:rsidR="002D1838" w:rsidRPr="005C0047" w:rsidRDefault="002D1838" w:rsidP="002D1838">
      <w:pPr>
        <w:spacing w:after="6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Νόμος 4320/2015 </w:t>
      </w:r>
      <w:r w:rsidR="005C0047" w:rsidRPr="005C0047">
        <w:rPr>
          <w:rFonts w:ascii="Tahoma" w:hAnsi="Tahoma" w:cs="Tahoma"/>
          <w:sz w:val="20"/>
          <w:szCs w:val="20"/>
        </w:rPr>
        <w:t>όπως συμπληρώθηκε και τροποποιήθηκε με το Ν. 4446/2016 (άρθρα 53-56)</w:t>
      </w:r>
    </w:p>
    <w:p w:rsidR="005C0047" w:rsidRPr="00D87697" w:rsidRDefault="005C0047" w:rsidP="006745CE">
      <w:pPr>
        <w:spacing w:after="60" w:line="280" w:lineRule="exact"/>
        <w:rPr>
          <w:rFonts w:ascii="Tahoma" w:hAnsi="Tahoma" w:cs="Tahoma"/>
          <w:sz w:val="20"/>
          <w:szCs w:val="20"/>
        </w:rPr>
      </w:pPr>
      <w:r w:rsidRPr="005C0047">
        <w:rPr>
          <w:rFonts w:ascii="Tahoma" w:hAnsi="Tahoma" w:cs="Tahoma"/>
          <w:sz w:val="20"/>
          <w:szCs w:val="20"/>
        </w:rPr>
        <w:t xml:space="preserve">Κοινή Υπουργική Απόφαση </w:t>
      </w:r>
      <w:r w:rsidRPr="00D87697">
        <w:rPr>
          <w:rFonts w:ascii="Tahoma" w:hAnsi="Tahoma" w:cs="Tahoma"/>
          <w:sz w:val="20"/>
          <w:szCs w:val="20"/>
        </w:rPr>
        <w:t>126829/</w:t>
      </w:r>
      <w:r w:rsidRPr="005C0047">
        <w:rPr>
          <w:rFonts w:ascii="Tahoma" w:hAnsi="Tahoma" w:cs="Tahoma"/>
          <w:sz w:val="20"/>
          <w:szCs w:val="20"/>
        </w:rPr>
        <w:t>EΥΘΥ 1217/08-12-2015 (ΦΕΚ 2784/Β/21-12-2015</w:t>
      </w:r>
      <w:r w:rsidR="00D87697">
        <w:rPr>
          <w:rFonts w:ascii="Tahoma" w:hAnsi="Tahoma" w:cs="Tahoma"/>
          <w:sz w:val="20"/>
          <w:szCs w:val="20"/>
        </w:rPr>
        <w:t>) για Δημοσιονομικές Διορθώσεις</w:t>
      </w:r>
      <w:r w:rsidR="00D87697" w:rsidRPr="00D87697">
        <w:rPr>
          <w:rFonts w:ascii="Tahoma" w:hAnsi="Tahoma" w:cs="Tahoma"/>
          <w:sz w:val="20"/>
          <w:szCs w:val="20"/>
        </w:rPr>
        <w:t xml:space="preserve">, </w:t>
      </w:r>
      <w:r w:rsidR="00D87697">
        <w:rPr>
          <w:rFonts w:ascii="Tahoma" w:hAnsi="Tahoma" w:cs="Tahoma"/>
          <w:sz w:val="20"/>
          <w:szCs w:val="20"/>
        </w:rPr>
        <w:t>όπως ισχύει</w:t>
      </w:r>
    </w:p>
    <w:p w:rsidR="00D40751" w:rsidRPr="00B51223" w:rsidRDefault="005C0047" w:rsidP="006745CE">
      <w:pPr>
        <w:spacing w:after="60" w:line="280" w:lineRule="exact"/>
        <w:rPr>
          <w:rFonts w:ascii="Tahoma" w:hAnsi="Tahoma" w:cs="Tahoma"/>
          <w:sz w:val="20"/>
          <w:szCs w:val="20"/>
        </w:rPr>
      </w:pPr>
      <w:r w:rsidRPr="005C0047">
        <w:rPr>
          <w:rFonts w:ascii="Tahoma" w:hAnsi="Tahoma" w:cs="Tahoma"/>
          <w:sz w:val="20"/>
          <w:szCs w:val="20"/>
        </w:rPr>
        <w:t xml:space="preserve">Υπουργική Απόφαση 286/20-01-2017 (ΦΕΚ 446/Β/17-2-2017) για σύστημα επιβαλλόμενων από την Επιτροπή Δημοσιονομικού Ελέγχου (Ε.Δ.ΕΛ.) δημοσιονομικών διορθώσεων και διαδικασίες ανάκτησης </w:t>
      </w:r>
      <w:proofErr w:type="spellStart"/>
      <w:r w:rsidRPr="005C0047">
        <w:rPr>
          <w:rFonts w:ascii="Tahoma" w:hAnsi="Tahoma" w:cs="Tahoma"/>
          <w:sz w:val="20"/>
          <w:szCs w:val="20"/>
        </w:rPr>
        <w:t>αχρεωστήτως</w:t>
      </w:r>
      <w:proofErr w:type="spellEnd"/>
      <w:r w:rsidRPr="005C0047">
        <w:rPr>
          <w:rFonts w:ascii="Tahoma" w:hAnsi="Tahoma" w:cs="Tahoma"/>
          <w:sz w:val="20"/>
          <w:szCs w:val="20"/>
        </w:rPr>
        <w:t xml:space="preserve"> ή παρανόμως καταβληθέντων ποσών</w:t>
      </w:r>
      <w:r w:rsidR="0001484D" w:rsidRPr="0001484D">
        <w:rPr>
          <w:rFonts w:ascii="Tahoma" w:hAnsi="Tahoma" w:cs="Tahoma"/>
          <w:sz w:val="20"/>
          <w:szCs w:val="20"/>
        </w:rPr>
        <w:t>.</w:t>
      </w:r>
    </w:p>
    <w:p w:rsidR="008A3ECE" w:rsidRPr="001F140F" w:rsidRDefault="009226FE" w:rsidP="001F140F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1F140F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4. </w:t>
      </w:r>
      <w:r w:rsidR="008A3ECE" w:rsidRPr="001F140F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Περιγραφή </w:t>
      </w:r>
    </w:p>
    <w:p w:rsidR="006432EB" w:rsidRPr="001F140F" w:rsidRDefault="006432EB" w:rsidP="001F140F">
      <w:pPr>
        <w:keepNext/>
        <w:spacing w:before="240" w:after="120" w:line="280" w:lineRule="exact"/>
        <w:rPr>
          <w:rFonts w:ascii="Tahoma" w:hAnsi="Tahoma" w:cs="Tahoma"/>
          <w:b/>
          <w:bCs/>
          <w:color w:val="800000"/>
          <w:sz w:val="20"/>
          <w:szCs w:val="20"/>
        </w:rPr>
      </w:pPr>
      <w:r w:rsidRPr="001F140F">
        <w:rPr>
          <w:rFonts w:ascii="Tahoma" w:hAnsi="Tahoma" w:cs="Tahoma"/>
          <w:b/>
          <w:bCs/>
          <w:color w:val="800000"/>
          <w:sz w:val="20"/>
          <w:szCs w:val="20"/>
        </w:rPr>
        <w:t>ΠΕΡΙΠΤΩΣΗ</w:t>
      </w:r>
      <w:r w:rsidR="00BA47BA">
        <w:rPr>
          <w:rFonts w:ascii="Tahoma" w:hAnsi="Tahoma" w:cs="Tahoma"/>
          <w:b/>
          <w:bCs/>
          <w:color w:val="800000"/>
          <w:sz w:val="20"/>
          <w:szCs w:val="20"/>
        </w:rPr>
        <w:t xml:space="preserve"> </w:t>
      </w:r>
      <w:r w:rsidR="005F7FCA">
        <w:rPr>
          <w:rFonts w:ascii="Tahoma" w:hAnsi="Tahoma" w:cs="Tahoma"/>
          <w:b/>
          <w:bCs/>
          <w:color w:val="800000"/>
          <w:sz w:val="20"/>
          <w:szCs w:val="20"/>
        </w:rPr>
        <w:t>Α</w:t>
      </w:r>
      <w:r w:rsidRPr="001F140F">
        <w:rPr>
          <w:rFonts w:ascii="Tahoma" w:hAnsi="Tahoma" w:cs="Tahoma"/>
          <w:b/>
          <w:bCs/>
          <w:color w:val="800000"/>
          <w:sz w:val="20"/>
          <w:szCs w:val="20"/>
        </w:rPr>
        <w:t xml:space="preserve">: </w:t>
      </w:r>
      <w:r w:rsidR="002066EF" w:rsidRPr="0007585E">
        <w:rPr>
          <w:rFonts w:ascii="Tahoma" w:hAnsi="Tahoma" w:cs="Tahoma"/>
          <w:b/>
          <w:bCs/>
          <w:color w:val="800000"/>
          <w:sz w:val="20"/>
          <w:szCs w:val="20"/>
        </w:rPr>
        <w:t>Δημοσιονομικές διορθώσεις συνεπεία</w:t>
      </w:r>
      <w:r w:rsidR="002066EF">
        <w:rPr>
          <w:rFonts w:ascii="Tahoma" w:hAnsi="Tahoma" w:cs="Tahoma"/>
          <w:b/>
          <w:bCs/>
          <w:color w:val="800000"/>
          <w:sz w:val="20"/>
          <w:szCs w:val="20"/>
        </w:rPr>
        <w:t xml:space="preserve"> π</w:t>
      </w:r>
      <w:r w:rsidRPr="001F140F">
        <w:rPr>
          <w:rFonts w:ascii="Tahoma" w:hAnsi="Tahoma" w:cs="Tahoma"/>
          <w:b/>
          <w:bCs/>
          <w:color w:val="800000"/>
          <w:sz w:val="20"/>
          <w:szCs w:val="20"/>
        </w:rPr>
        <w:t>αρατυπ</w:t>
      </w:r>
      <w:r w:rsidR="002066EF">
        <w:rPr>
          <w:rFonts w:ascii="Tahoma" w:hAnsi="Tahoma" w:cs="Tahoma"/>
          <w:b/>
          <w:bCs/>
          <w:color w:val="800000"/>
          <w:sz w:val="20"/>
          <w:szCs w:val="20"/>
        </w:rPr>
        <w:t>ιών</w:t>
      </w:r>
      <w:r w:rsidRPr="001F140F">
        <w:rPr>
          <w:rFonts w:ascii="Tahoma" w:hAnsi="Tahoma" w:cs="Tahoma"/>
          <w:b/>
          <w:bCs/>
          <w:color w:val="800000"/>
          <w:sz w:val="20"/>
          <w:szCs w:val="20"/>
        </w:rPr>
        <w:t xml:space="preserve"> που έχουν εντοπισθεί από την Αρχή </w:t>
      </w:r>
      <w:r w:rsidR="002B49F5" w:rsidRPr="001F140F">
        <w:rPr>
          <w:rFonts w:ascii="Tahoma" w:hAnsi="Tahoma" w:cs="Tahoma"/>
          <w:b/>
          <w:bCs/>
          <w:color w:val="800000"/>
          <w:sz w:val="20"/>
          <w:szCs w:val="20"/>
        </w:rPr>
        <w:t>Ελέγχου</w:t>
      </w:r>
    </w:p>
    <w:p w:rsidR="00754C63" w:rsidRPr="001F140F" w:rsidRDefault="00531120" w:rsidP="001F140F">
      <w:pPr>
        <w:keepNext/>
        <w:numPr>
          <w:ilvl w:val="0"/>
          <w:numId w:val="15"/>
        </w:numPr>
        <w:spacing w:before="240" w:after="120" w:line="280" w:lineRule="exact"/>
        <w:ind w:left="357" w:hanging="357"/>
        <w:rPr>
          <w:rFonts w:ascii="Tahoma" w:hAnsi="Tahoma" w:cs="Tahoma"/>
          <w:bCs/>
          <w:i/>
          <w:color w:val="990000"/>
          <w:sz w:val="20"/>
          <w:szCs w:val="20"/>
        </w:rPr>
      </w:pPr>
      <w:r w:rsidRPr="001F140F">
        <w:rPr>
          <w:rFonts w:ascii="Tahoma" w:hAnsi="Tahoma" w:cs="Tahoma"/>
          <w:bCs/>
          <w:i/>
          <w:color w:val="990000"/>
          <w:sz w:val="20"/>
          <w:szCs w:val="20"/>
        </w:rPr>
        <w:t>Διαπίστωση παρατυπίας κατά τη διενέργεια ελέγχου</w:t>
      </w:r>
    </w:p>
    <w:p w:rsidR="00544272" w:rsidRDefault="00EE2B2A" w:rsidP="001F140F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1F140F">
        <w:rPr>
          <w:rFonts w:ascii="Tahoma" w:hAnsi="Tahoma" w:cs="Tahoma"/>
          <w:sz w:val="20"/>
          <w:szCs w:val="20"/>
        </w:rPr>
        <w:t xml:space="preserve">Στην περίπτωση που, κατά τον έλεγχο </w:t>
      </w:r>
      <w:r w:rsidR="002066EF">
        <w:rPr>
          <w:rFonts w:ascii="Tahoma" w:hAnsi="Tahoma" w:cs="Tahoma"/>
          <w:sz w:val="20"/>
          <w:szCs w:val="20"/>
        </w:rPr>
        <w:t xml:space="preserve">της </w:t>
      </w:r>
      <w:r w:rsidR="002066EF" w:rsidRPr="00BA6E9B">
        <w:rPr>
          <w:rFonts w:ascii="Tahoma" w:hAnsi="Tahoma" w:cs="Tahoma"/>
          <w:color w:val="000000"/>
          <w:sz w:val="20"/>
          <w:szCs w:val="20"/>
        </w:rPr>
        <w:t>Αρχή</w:t>
      </w:r>
      <w:r w:rsidR="00AD2FD4">
        <w:rPr>
          <w:rFonts w:ascii="Tahoma" w:hAnsi="Tahoma" w:cs="Tahoma"/>
          <w:color w:val="000000"/>
          <w:sz w:val="20"/>
          <w:szCs w:val="20"/>
        </w:rPr>
        <w:t>ς</w:t>
      </w:r>
      <w:r w:rsidR="002066EF" w:rsidRPr="00BA6E9B">
        <w:rPr>
          <w:rFonts w:ascii="Tahoma" w:hAnsi="Tahoma" w:cs="Tahoma"/>
          <w:color w:val="000000"/>
          <w:sz w:val="20"/>
          <w:szCs w:val="20"/>
        </w:rPr>
        <w:t xml:space="preserve"> Ελέγχου</w:t>
      </w:r>
      <w:r w:rsidR="0003453E" w:rsidRPr="0003453E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1F140F">
        <w:rPr>
          <w:rFonts w:ascii="Tahoma" w:hAnsi="Tahoma" w:cs="Tahoma"/>
          <w:sz w:val="20"/>
          <w:szCs w:val="20"/>
        </w:rPr>
        <w:t xml:space="preserve">διαπιστώνεται παρατυπία, αυτή αναφέρεται </w:t>
      </w:r>
      <w:r w:rsidRPr="005B219F">
        <w:rPr>
          <w:rFonts w:ascii="Tahoma" w:hAnsi="Tahoma" w:cs="Tahoma"/>
          <w:sz w:val="20"/>
          <w:szCs w:val="20"/>
        </w:rPr>
        <w:t>στην Έκθεση Προσωρινών Αποτελεσμάτων Ελέγχου με κατάλληλη τεκμηρίωση και αναφορά των διατάξεων που</w:t>
      </w:r>
      <w:r w:rsidRPr="001F140F">
        <w:rPr>
          <w:rFonts w:ascii="Tahoma" w:hAnsi="Tahoma" w:cs="Tahoma"/>
          <w:sz w:val="20"/>
          <w:szCs w:val="20"/>
        </w:rPr>
        <w:t xml:space="preserve"> παραβιάστηκαν και προτείνεται</w:t>
      </w:r>
      <w:r w:rsidR="00467330">
        <w:rPr>
          <w:rFonts w:ascii="Tahoma" w:hAnsi="Tahoma" w:cs="Tahoma"/>
          <w:sz w:val="20"/>
          <w:szCs w:val="20"/>
        </w:rPr>
        <w:t xml:space="preserve"> </w:t>
      </w:r>
      <w:r w:rsidRPr="001F140F">
        <w:rPr>
          <w:rFonts w:ascii="Tahoma" w:hAnsi="Tahoma" w:cs="Tahoma"/>
          <w:sz w:val="20"/>
          <w:szCs w:val="20"/>
        </w:rPr>
        <w:t>δημοσιονομική διόρθωση</w:t>
      </w:r>
      <w:r w:rsidR="003155A5">
        <w:rPr>
          <w:rFonts w:ascii="Tahoma" w:hAnsi="Tahoma" w:cs="Tahoma"/>
          <w:sz w:val="20"/>
          <w:szCs w:val="20"/>
        </w:rPr>
        <w:t>.</w:t>
      </w:r>
      <w:r w:rsidRPr="001F140F">
        <w:rPr>
          <w:rFonts w:ascii="Tahoma" w:hAnsi="Tahoma" w:cs="Tahoma"/>
          <w:sz w:val="20"/>
          <w:szCs w:val="20"/>
        </w:rPr>
        <w:t xml:space="preserve"> </w:t>
      </w:r>
      <w:r w:rsidR="003155A5">
        <w:rPr>
          <w:rFonts w:ascii="Tahoma" w:hAnsi="Tahoma" w:cs="Tahoma"/>
          <w:sz w:val="20"/>
          <w:szCs w:val="20"/>
        </w:rPr>
        <w:t xml:space="preserve">Οι μη επιλέξιμες δαπάνες βαρύνουν τους πόρους του </w:t>
      </w:r>
      <w:r w:rsidR="00FB58A4">
        <w:rPr>
          <w:rFonts w:ascii="Tahoma" w:hAnsi="Tahoma" w:cs="Tahoma"/>
          <w:sz w:val="20"/>
          <w:szCs w:val="20"/>
        </w:rPr>
        <w:t>Δ</w:t>
      </w:r>
      <w:r w:rsidR="003155A5">
        <w:rPr>
          <w:rFonts w:ascii="Tahoma" w:hAnsi="Tahoma" w:cs="Tahoma"/>
          <w:sz w:val="20"/>
          <w:szCs w:val="20"/>
        </w:rPr>
        <w:t>ικαιούχου σύμφωνα με</w:t>
      </w:r>
      <w:r w:rsidR="00467330" w:rsidRPr="00842FC3">
        <w:rPr>
          <w:rFonts w:ascii="Tahoma" w:hAnsi="Tahoma" w:cs="Tahoma"/>
          <w:sz w:val="20"/>
          <w:szCs w:val="20"/>
        </w:rPr>
        <w:t xml:space="preserve"> την παρ. 3 του άρθρου 33 του Ν. 4314/201</w:t>
      </w:r>
      <w:r w:rsidR="00467330">
        <w:rPr>
          <w:rFonts w:ascii="Tahoma" w:hAnsi="Tahoma" w:cs="Tahoma"/>
          <w:sz w:val="20"/>
          <w:szCs w:val="20"/>
        </w:rPr>
        <w:t>4</w:t>
      </w:r>
      <w:r w:rsidR="0001484D" w:rsidRPr="0001484D">
        <w:rPr>
          <w:rFonts w:ascii="Tahoma" w:hAnsi="Tahoma" w:cs="Tahoma"/>
          <w:sz w:val="20"/>
          <w:szCs w:val="20"/>
        </w:rPr>
        <w:t>.</w:t>
      </w:r>
      <w:r w:rsidRPr="004936FE">
        <w:rPr>
          <w:rFonts w:ascii="Tahoma" w:hAnsi="Tahoma" w:cs="Tahoma"/>
          <w:sz w:val="20"/>
          <w:szCs w:val="20"/>
        </w:rPr>
        <w:t xml:space="preserve"> </w:t>
      </w:r>
    </w:p>
    <w:p w:rsidR="007B2761" w:rsidRPr="001F140F" w:rsidRDefault="00544272" w:rsidP="001F140F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1F140F">
        <w:rPr>
          <w:rFonts w:ascii="Tahoma" w:hAnsi="Tahoma" w:cs="Tahoma"/>
          <w:sz w:val="20"/>
          <w:szCs w:val="20"/>
        </w:rPr>
        <w:t>Η Έκθεση Προσωρινών Αποτελεσμάτων Ελέγχου, στην οποία προτε</w:t>
      </w:r>
      <w:r w:rsidR="00A50DE7">
        <w:rPr>
          <w:rFonts w:ascii="Tahoma" w:hAnsi="Tahoma" w:cs="Tahoma"/>
          <w:sz w:val="20"/>
          <w:szCs w:val="20"/>
        </w:rPr>
        <w:t xml:space="preserve">ίνεται δημοσιονομική διόρθωση ή </w:t>
      </w:r>
      <w:r w:rsidRPr="001F140F">
        <w:rPr>
          <w:rFonts w:ascii="Tahoma" w:hAnsi="Tahoma" w:cs="Tahoma"/>
          <w:sz w:val="20"/>
          <w:szCs w:val="20"/>
        </w:rPr>
        <w:t>και ανάκτηση κοινοποιείται στον ελεγχόμενο Δικαιούχο, στην οικεία ΔΑ</w:t>
      </w:r>
      <w:r w:rsidRPr="0007585E">
        <w:rPr>
          <w:rFonts w:ascii="Tahoma" w:hAnsi="Tahoma" w:cs="Tahoma"/>
          <w:sz w:val="20"/>
          <w:szCs w:val="20"/>
        </w:rPr>
        <w:t>/ ΕΦ</w:t>
      </w:r>
      <w:r w:rsidRPr="001F140F">
        <w:rPr>
          <w:rFonts w:ascii="Tahoma" w:hAnsi="Tahoma" w:cs="Tahoma"/>
          <w:sz w:val="20"/>
          <w:szCs w:val="20"/>
        </w:rPr>
        <w:t xml:space="preserve">, στην Αρχή Πιστοποίησης και στην </w:t>
      </w:r>
      <w:r w:rsidR="00115D50">
        <w:rPr>
          <w:rFonts w:ascii="Tahoma" w:hAnsi="Tahoma" w:cs="Tahoma"/>
          <w:sz w:val="20"/>
          <w:szCs w:val="20"/>
        </w:rPr>
        <w:t>ΕΥΘΥ</w:t>
      </w:r>
      <w:r w:rsidRPr="001F140F">
        <w:rPr>
          <w:rFonts w:ascii="Tahoma" w:hAnsi="Tahoma" w:cs="Tahoma"/>
          <w:sz w:val="20"/>
          <w:szCs w:val="20"/>
        </w:rPr>
        <w:t>.</w:t>
      </w:r>
    </w:p>
    <w:p w:rsidR="00544272" w:rsidRPr="001F140F" w:rsidRDefault="00544272" w:rsidP="001F140F">
      <w:pPr>
        <w:keepNext/>
        <w:numPr>
          <w:ilvl w:val="0"/>
          <w:numId w:val="15"/>
        </w:numPr>
        <w:spacing w:before="240" w:after="120" w:line="280" w:lineRule="exact"/>
        <w:ind w:left="357" w:hanging="357"/>
        <w:rPr>
          <w:rFonts w:ascii="Tahoma" w:hAnsi="Tahoma" w:cs="Tahoma"/>
          <w:bCs/>
          <w:i/>
          <w:color w:val="990000"/>
          <w:sz w:val="20"/>
          <w:szCs w:val="20"/>
        </w:rPr>
      </w:pPr>
      <w:r w:rsidRPr="001F140F">
        <w:rPr>
          <w:rFonts w:ascii="Tahoma" w:hAnsi="Tahoma" w:cs="Tahoma"/>
          <w:bCs/>
          <w:i/>
          <w:color w:val="990000"/>
          <w:sz w:val="20"/>
          <w:szCs w:val="20"/>
        </w:rPr>
        <w:t>Διαδικασία αντιρρήσεων</w:t>
      </w:r>
      <w:r w:rsidR="00CB7F2F" w:rsidRPr="001F140F">
        <w:rPr>
          <w:rFonts w:ascii="Tahoma" w:hAnsi="Tahoma" w:cs="Tahoma"/>
          <w:bCs/>
          <w:i/>
          <w:color w:val="990000"/>
          <w:sz w:val="20"/>
          <w:szCs w:val="20"/>
        </w:rPr>
        <w:t>,</w:t>
      </w:r>
      <w:r w:rsidRPr="001F140F">
        <w:rPr>
          <w:rFonts w:ascii="Tahoma" w:hAnsi="Tahoma" w:cs="Tahoma"/>
          <w:bCs/>
          <w:i/>
          <w:color w:val="990000"/>
          <w:sz w:val="20"/>
          <w:szCs w:val="20"/>
        </w:rPr>
        <w:t xml:space="preserve"> οριστικοποίηση Έκθεσης </w:t>
      </w:r>
      <w:r w:rsidR="00CB7F2F" w:rsidRPr="001F140F">
        <w:rPr>
          <w:rFonts w:ascii="Tahoma" w:hAnsi="Tahoma" w:cs="Tahoma"/>
          <w:bCs/>
          <w:i/>
          <w:color w:val="990000"/>
          <w:sz w:val="20"/>
          <w:szCs w:val="20"/>
        </w:rPr>
        <w:t>Ελέγχου και έκδοση Απόφασης</w:t>
      </w:r>
    </w:p>
    <w:p w:rsidR="00A670A4" w:rsidRPr="001F140F" w:rsidRDefault="00C85BB0" w:rsidP="001F140F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1F140F">
        <w:rPr>
          <w:rFonts w:ascii="Tahoma" w:hAnsi="Tahoma" w:cs="Tahoma"/>
          <w:sz w:val="20"/>
          <w:szCs w:val="20"/>
        </w:rPr>
        <w:t xml:space="preserve">Ο ελεγχόμενος Δικαιούχος, η ΔΑ/ </w:t>
      </w:r>
      <w:r w:rsidRPr="0007585E">
        <w:rPr>
          <w:rFonts w:ascii="Tahoma" w:hAnsi="Tahoma" w:cs="Tahoma"/>
          <w:sz w:val="20"/>
          <w:szCs w:val="20"/>
        </w:rPr>
        <w:t>ΕΦ</w:t>
      </w:r>
      <w:r w:rsidRPr="001F140F">
        <w:rPr>
          <w:rFonts w:ascii="Tahoma" w:hAnsi="Tahoma" w:cs="Tahoma"/>
          <w:sz w:val="20"/>
          <w:szCs w:val="20"/>
        </w:rPr>
        <w:t xml:space="preserve"> και οι </w:t>
      </w:r>
      <w:r w:rsidRPr="0068096F">
        <w:rPr>
          <w:rFonts w:ascii="Tahoma" w:hAnsi="Tahoma" w:cs="Tahoma"/>
          <w:sz w:val="20"/>
          <w:szCs w:val="20"/>
        </w:rPr>
        <w:t xml:space="preserve">άλλοι φορείς </w:t>
      </w:r>
      <w:r w:rsidR="00544272" w:rsidRPr="0068096F">
        <w:rPr>
          <w:rFonts w:ascii="Tahoma" w:hAnsi="Tahoma" w:cs="Tahoma"/>
          <w:sz w:val="20"/>
          <w:szCs w:val="20"/>
        </w:rPr>
        <w:t>στους</w:t>
      </w:r>
      <w:r w:rsidR="00544272" w:rsidRPr="001F140F">
        <w:rPr>
          <w:rFonts w:ascii="Tahoma" w:hAnsi="Tahoma" w:cs="Tahoma"/>
          <w:sz w:val="20"/>
          <w:szCs w:val="20"/>
        </w:rPr>
        <w:t xml:space="preserve"> οποίους έχει κοινοποιηθεί η Έκθεση</w:t>
      </w:r>
      <w:r w:rsidR="001A7CA2" w:rsidRPr="001F140F">
        <w:rPr>
          <w:rFonts w:ascii="Tahoma" w:hAnsi="Tahoma" w:cs="Tahoma"/>
          <w:sz w:val="20"/>
          <w:szCs w:val="20"/>
        </w:rPr>
        <w:t xml:space="preserve"> Προσωρινών Αποτελεσμάτων Ελέγχου</w:t>
      </w:r>
      <w:r w:rsidR="00544272" w:rsidRPr="001F140F">
        <w:rPr>
          <w:rFonts w:ascii="Tahoma" w:hAnsi="Tahoma" w:cs="Tahoma"/>
          <w:sz w:val="20"/>
          <w:szCs w:val="20"/>
        </w:rPr>
        <w:t>,</w:t>
      </w:r>
      <w:r w:rsidR="002E1D34" w:rsidRPr="001F140F">
        <w:rPr>
          <w:rFonts w:ascii="Tahoma" w:hAnsi="Tahoma" w:cs="Tahoma"/>
          <w:sz w:val="20"/>
          <w:szCs w:val="20"/>
        </w:rPr>
        <w:t xml:space="preserve"> έχουν δικαίωμα να υποβάλουν, εγγράφως, αντιρρήσεις ή</w:t>
      </w:r>
      <w:r w:rsidR="00552144">
        <w:rPr>
          <w:rFonts w:ascii="Tahoma" w:hAnsi="Tahoma" w:cs="Tahoma"/>
          <w:sz w:val="20"/>
          <w:szCs w:val="20"/>
        </w:rPr>
        <w:t>/</w:t>
      </w:r>
      <w:r w:rsidR="002E1D34" w:rsidRPr="001F140F">
        <w:rPr>
          <w:rFonts w:ascii="Tahoma" w:hAnsi="Tahoma" w:cs="Tahoma"/>
          <w:sz w:val="20"/>
          <w:szCs w:val="20"/>
        </w:rPr>
        <w:t xml:space="preserve"> και παρατηρήσεις εντός </w:t>
      </w:r>
      <w:r w:rsidR="00CF7A2C">
        <w:rPr>
          <w:rFonts w:ascii="Tahoma" w:hAnsi="Tahoma" w:cs="Tahoma"/>
          <w:sz w:val="20"/>
          <w:szCs w:val="20"/>
        </w:rPr>
        <w:t xml:space="preserve">της προθεσμίας που προβλέπεται </w:t>
      </w:r>
      <w:r w:rsidR="00CF7A2C" w:rsidRPr="00A0779D">
        <w:rPr>
          <w:rFonts w:ascii="Tahoma" w:hAnsi="Tahoma" w:cs="Tahoma"/>
          <w:sz w:val="20"/>
          <w:szCs w:val="20"/>
        </w:rPr>
        <w:t xml:space="preserve">στην ΥΑ </w:t>
      </w:r>
      <w:r w:rsidR="00E81919" w:rsidRPr="00A0779D">
        <w:rPr>
          <w:rFonts w:ascii="Tahoma" w:hAnsi="Tahoma" w:cs="Tahoma"/>
          <w:sz w:val="20"/>
          <w:szCs w:val="20"/>
        </w:rPr>
        <w:t xml:space="preserve">Δημοσιονομικών Διορθώσεων της </w:t>
      </w:r>
      <w:r w:rsidR="000109F8" w:rsidRPr="00A0779D">
        <w:rPr>
          <w:rFonts w:ascii="Tahoma" w:hAnsi="Tahoma" w:cs="Tahoma"/>
          <w:sz w:val="20"/>
          <w:szCs w:val="20"/>
        </w:rPr>
        <w:t>ΕΔΕΛ</w:t>
      </w:r>
      <w:r w:rsidR="00E81919" w:rsidRPr="00A0779D">
        <w:rPr>
          <w:rFonts w:ascii="Tahoma" w:hAnsi="Tahoma" w:cs="Tahoma"/>
          <w:sz w:val="20"/>
          <w:szCs w:val="20"/>
        </w:rPr>
        <w:t>.</w:t>
      </w:r>
      <w:r w:rsidR="00E81919">
        <w:rPr>
          <w:rFonts w:ascii="Tahoma" w:hAnsi="Tahoma" w:cs="Tahoma"/>
          <w:sz w:val="20"/>
          <w:szCs w:val="20"/>
        </w:rPr>
        <w:t xml:space="preserve"> </w:t>
      </w:r>
      <w:r w:rsidR="008A3464">
        <w:rPr>
          <w:rFonts w:ascii="Tahoma" w:hAnsi="Tahoma" w:cs="Tahoma"/>
          <w:sz w:val="20"/>
          <w:szCs w:val="20"/>
        </w:rPr>
        <w:lastRenderedPageBreak/>
        <w:t xml:space="preserve">Η ΔΑ </w:t>
      </w:r>
      <w:r w:rsidR="00CC0888">
        <w:rPr>
          <w:rFonts w:ascii="Tahoma" w:hAnsi="Tahoma" w:cs="Tahoma"/>
          <w:sz w:val="20"/>
          <w:szCs w:val="20"/>
        </w:rPr>
        <w:t xml:space="preserve">συνεργάζεται κατά περίπτωση </w:t>
      </w:r>
      <w:r w:rsidR="008A3464">
        <w:rPr>
          <w:rFonts w:ascii="Tahoma" w:hAnsi="Tahoma" w:cs="Tahoma"/>
          <w:sz w:val="20"/>
          <w:szCs w:val="20"/>
        </w:rPr>
        <w:t xml:space="preserve">με τον ΕΦ και </w:t>
      </w:r>
      <w:r w:rsidR="00CC0888">
        <w:rPr>
          <w:rFonts w:ascii="Tahoma" w:hAnsi="Tahoma" w:cs="Tahoma"/>
          <w:sz w:val="20"/>
          <w:szCs w:val="20"/>
        </w:rPr>
        <w:t xml:space="preserve">με την </w:t>
      </w:r>
      <w:r w:rsidR="00115D50">
        <w:rPr>
          <w:rFonts w:ascii="Tahoma" w:hAnsi="Tahoma" w:cs="Tahoma"/>
          <w:sz w:val="20"/>
          <w:szCs w:val="20"/>
        </w:rPr>
        <w:t>ΕΥΘΥ</w:t>
      </w:r>
      <w:r w:rsidR="00CC0888">
        <w:rPr>
          <w:rFonts w:ascii="Tahoma" w:hAnsi="Tahoma" w:cs="Tahoma"/>
          <w:sz w:val="20"/>
          <w:szCs w:val="20"/>
        </w:rPr>
        <w:t xml:space="preserve"> για την υποβολή των σχετικών απαντήσεων.</w:t>
      </w:r>
    </w:p>
    <w:p w:rsidR="007B2761" w:rsidRPr="001F140F" w:rsidRDefault="007B2761" w:rsidP="001F140F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1F140F">
        <w:rPr>
          <w:rFonts w:ascii="Tahoma" w:hAnsi="Tahoma" w:cs="Tahoma"/>
          <w:sz w:val="20"/>
          <w:szCs w:val="20"/>
        </w:rPr>
        <w:t xml:space="preserve">Μετά την παρέλευση της ανωτέρω προθεσμίας, η Έκθεση Προσωρινών Αποτελεσμάτων Ελέγχου με τις τυχόν αντιρρήσεις ή και παρατηρήσεις των αρμοδίων φορέων εγκρίνεται από την Αρχή Ελέγχου και οριστικοποιούνται τα αποτελέσματα. </w:t>
      </w:r>
      <w:r w:rsidR="00A0779D">
        <w:rPr>
          <w:rFonts w:ascii="Tahoma" w:hAnsi="Tahoma" w:cs="Tahoma"/>
          <w:sz w:val="20"/>
          <w:szCs w:val="20"/>
        </w:rPr>
        <w:t>Η ο</w:t>
      </w:r>
      <w:r w:rsidR="00C3744F">
        <w:rPr>
          <w:rFonts w:ascii="Tahoma" w:hAnsi="Tahoma" w:cs="Tahoma"/>
          <w:sz w:val="20"/>
          <w:szCs w:val="20"/>
        </w:rPr>
        <w:t>ριστική Έκθεση Ελέγχου κοινοποιεί</w:t>
      </w:r>
      <w:r w:rsidRPr="001F140F">
        <w:rPr>
          <w:rFonts w:ascii="Tahoma" w:hAnsi="Tahoma" w:cs="Tahoma"/>
          <w:sz w:val="20"/>
          <w:szCs w:val="20"/>
        </w:rPr>
        <w:t>ται στους αρμόδιους φορείς.</w:t>
      </w:r>
    </w:p>
    <w:p w:rsidR="0090773B" w:rsidRDefault="0090773B" w:rsidP="001F140F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680B58">
        <w:rPr>
          <w:rFonts w:ascii="Tahoma" w:hAnsi="Tahoma" w:cs="Tahoma"/>
          <w:color w:val="000000"/>
          <w:sz w:val="20"/>
          <w:szCs w:val="20"/>
        </w:rPr>
        <w:t xml:space="preserve">Εφόσον η </w:t>
      </w:r>
      <w:r>
        <w:rPr>
          <w:rFonts w:ascii="Tahoma" w:hAnsi="Tahoma" w:cs="Tahoma"/>
          <w:color w:val="000000"/>
          <w:sz w:val="20"/>
          <w:szCs w:val="20"/>
        </w:rPr>
        <w:t xml:space="preserve">οριστική </w:t>
      </w:r>
      <w:r w:rsidRPr="00680B58">
        <w:rPr>
          <w:rFonts w:ascii="Tahoma" w:hAnsi="Tahoma" w:cs="Tahoma"/>
          <w:color w:val="000000"/>
          <w:sz w:val="20"/>
          <w:szCs w:val="20"/>
        </w:rPr>
        <w:t xml:space="preserve">Έκθεση περιλαμβάνει συστάσεις προς το Δικαιούχο, η αρμόδια ΔΑ/ ΕΦ παρακολουθεί τη συμμόρφωσή του </w:t>
      </w:r>
      <w:r w:rsidRPr="00680B58">
        <w:rPr>
          <w:rFonts w:ascii="Tahoma" w:hAnsi="Tahoma" w:cs="Tahoma"/>
          <w:i/>
          <w:color w:val="000000"/>
          <w:sz w:val="20"/>
          <w:szCs w:val="20"/>
        </w:rPr>
        <w:t>(Διαδικασία ΔΙΙ_8).</w:t>
      </w:r>
    </w:p>
    <w:p w:rsidR="005D516F" w:rsidRDefault="00A0779D" w:rsidP="001F140F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Εφόσον η ο</w:t>
      </w:r>
      <w:r w:rsidR="00C3744F">
        <w:rPr>
          <w:rFonts w:ascii="Tahoma" w:hAnsi="Tahoma" w:cs="Tahoma"/>
          <w:sz w:val="20"/>
          <w:szCs w:val="20"/>
        </w:rPr>
        <w:t>ριστική Έκθεση Ελέγχου περιλαμβάνει</w:t>
      </w:r>
      <w:r w:rsidR="00C3744F" w:rsidRPr="00375651">
        <w:rPr>
          <w:rFonts w:ascii="Tahoma" w:hAnsi="Tahoma" w:cs="Tahoma"/>
          <w:sz w:val="20"/>
          <w:szCs w:val="20"/>
        </w:rPr>
        <w:t xml:space="preserve"> παρατυπία</w:t>
      </w:r>
      <w:r w:rsidR="005D516F" w:rsidRPr="001F140F">
        <w:rPr>
          <w:rFonts w:ascii="Tahoma" w:hAnsi="Tahoma" w:cs="Tahoma"/>
          <w:sz w:val="20"/>
          <w:szCs w:val="20"/>
        </w:rPr>
        <w:t xml:space="preserve">, ο Υπουργός Οικονομικών, κατόπιν </w:t>
      </w:r>
      <w:r w:rsidR="00552144">
        <w:rPr>
          <w:rFonts w:ascii="Tahoma" w:hAnsi="Tahoma" w:cs="Tahoma"/>
          <w:sz w:val="20"/>
          <w:szCs w:val="20"/>
        </w:rPr>
        <w:t>εισήγηση</w:t>
      </w:r>
      <w:r w:rsidR="005D516F" w:rsidRPr="001F140F">
        <w:rPr>
          <w:rFonts w:ascii="Tahoma" w:hAnsi="Tahoma" w:cs="Tahoma"/>
          <w:sz w:val="20"/>
          <w:szCs w:val="20"/>
        </w:rPr>
        <w:t xml:space="preserve">ς της Αρχής Ελέγχου, προβαίνει στην έκδοση </w:t>
      </w:r>
      <w:r w:rsidR="005D516F" w:rsidRPr="00C23741">
        <w:rPr>
          <w:rFonts w:ascii="Tahoma" w:hAnsi="Tahoma" w:cs="Tahoma"/>
          <w:sz w:val="20"/>
          <w:szCs w:val="20"/>
        </w:rPr>
        <w:t>Απόφασης Δημοσιονομικής Διόρθωσης,</w:t>
      </w:r>
      <w:r w:rsidR="005D516F" w:rsidRPr="001F140F">
        <w:rPr>
          <w:rFonts w:ascii="Tahoma" w:hAnsi="Tahoma" w:cs="Tahoma"/>
          <w:sz w:val="20"/>
          <w:szCs w:val="20"/>
        </w:rPr>
        <w:t xml:space="preserve"> η οποία κοινοποιείται στους αρμόδιους φορείς.</w:t>
      </w:r>
    </w:p>
    <w:p w:rsidR="00A23A57" w:rsidRPr="00976F11" w:rsidRDefault="00B51223" w:rsidP="00976F11">
      <w:pPr>
        <w:pStyle w:val="a8"/>
        <w:numPr>
          <w:ilvl w:val="0"/>
          <w:numId w:val="28"/>
        </w:numPr>
        <w:spacing w:after="12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976F11">
        <w:rPr>
          <w:rFonts w:ascii="Tahoma" w:hAnsi="Tahoma" w:cs="Tahoma"/>
          <w:sz w:val="20"/>
          <w:szCs w:val="20"/>
        </w:rPr>
        <w:t>Σε περίπτωση μεμονωμένης παρατυπίας,</w:t>
      </w:r>
      <w:r w:rsidR="002365E8">
        <w:rPr>
          <w:rFonts w:ascii="Tahoma" w:hAnsi="Tahoma" w:cs="Tahoma"/>
          <w:sz w:val="20"/>
          <w:szCs w:val="20"/>
        </w:rPr>
        <w:t xml:space="preserve"> η Απόφαση Δημοσιονομικής Διόρθωσης </w:t>
      </w:r>
      <w:r w:rsidR="00C91BFB">
        <w:rPr>
          <w:rFonts w:ascii="Tahoma" w:hAnsi="Tahoma" w:cs="Tahoma"/>
          <w:sz w:val="20"/>
          <w:szCs w:val="20"/>
        </w:rPr>
        <w:t xml:space="preserve">περιλαμβάνει </w:t>
      </w:r>
      <w:r w:rsidR="002365E8">
        <w:rPr>
          <w:rFonts w:ascii="Tahoma" w:hAnsi="Tahoma" w:cs="Tahoma"/>
          <w:sz w:val="20"/>
          <w:szCs w:val="20"/>
        </w:rPr>
        <w:t>και</w:t>
      </w:r>
      <w:r w:rsidR="00C91BFB">
        <w:rPr>
          <w:rFonts w:ascii="Tahoma" w:hAnsi="Tahoma" w:cs="Tahoma"/>
          <w:sz w:val="20"/>
          <w:szCs w:val="20"/>
        </w:rPr>
        <w:t xml:space="preserve"> Ανάκτηση, για τις περιπτώσεις που προβλέπονται από την παρ. 3 του άρθρου 33 του Ν.4314/2014. Η</w:t>
      </w:r>
      <w:r w:rsidR="00A23A57" w:rsidRPr="00976F11">
        <w:rPr>
          <w:rFonts w:ascii="Tahoma" w:hAnsi="Tahoma" w:cs="Tahoma"/>
          <w:sz w:val="20"/>
          <w:szCs w:val="20"/>
        </w:rPr>
        <w:t xml:space="preserve"> αρμόδια ΔΑ συντάσσει </w:t>
      </w:r>
      <w:r w:rsidR="00A23A57" w:rsidRPr="00976F11">
        <w:rPr>
          <w:rFonts w:ascii="Tahoma" w:hAnsi="Tahoma" w:cs="Tahoma"/>
          <w:i/>
          <w:sz w:val="20"/>
          <w:szCs w:val="20"/>
        </w:rPr>
        <w:t>Δελτίο Καταχώρισης Διορθώσεων (Ε.ΙΙ.7_5),</w:t>
      </w:r>
      <w:r w:rsidR="00A23A57" w:rsidRPr="00976F11">
        <w:rPr>
          <w:rFonts w:ascii="Tahoma" w:hAnsi="Tahoma" w:cs="Tahoma"/>
          <w:sz w:val="20"/>
          <w:szCs w:val="20"/>
        </w:rPr>
        <w:t xml:space="preserve"> μέσω του οποίου καταχωρίζει </w:t>
      </w:r>
      <w:r w:rsidR="00A23A57" w:rsidRPr="00976F11">
        <w:rPr>
          <w:rFonts w:ascii="Tahoma" w:hAnsi="Tahoma" w:cs="Tahoma"/>
          <w:color w:val="000000"/>
          <w:sz w:val="20"/>
          <w:szCs w:val="20"/>
        </w:rPr>
        <w:t>τη δημοσιονομική διόρθωση</w:t>
      </w:r>
      <w:r w:rsidR="00A23A57" w:rsidRPr="00976F11">
        <w:rPr>
          <w:rFonts w:ascii="Tahoma" w:hAnsi="Tahoma" w:cs="Tahoma"/>
          <w:sz w:val="20"/>
          <w:szCs w:val="20"/>
        </w:rPr>
        <w:t xml:space="preserve"> στο ΟΠΣ,</w:t>
      </w:r>
      <w:r w:rsidR="00A23A57" w:rsidRPr="00976F11">
        <w:rPr>
          <w:rFonts w:ascii="Tahoma" w:hAnsi="Tahoma" w:cs="Tahoma"/>
          <w:color w:val="000000"/>
          <w:sz w:val="20"/>
          <w:szCs w:val="20"/>
        </w:rPr>
        <w:t xml:space="preserve"> μειώνοντας αντίστοιχα τα συγχρηματοδοτούμενα ποσά που είχαν καταχωρισθεί. Η προθεσμία για την καταχώριση του ΔΚΔ είναι τρεις (3) εργάσιμες ημέρες από την παραλαβή από τη ΔΑ </w:t>
      </w:r>
      <w:r w:rsidR="00114DEC" w:rsidRPr="00976F11">
        <w:rPr>
          <w:rFonts w:ascii="Tahoma" w:hAnsi="Tahoma" w:cs="Tahoma"/>
          <w:color w:val="000000"/>
          <w:sz w:val="20"/>
          <w:szCs w:val="20"/>
        </w:rPr>
        <w:t xml:space="preserve">της </w:t>
      </w:r>
      <w:r w:rsidR="00A0779D" w:rsidRPr="00976F11">
        <w:rPr>
          <w:rFonts w:ascii="Tahoma" w:hAnsi="Tahoma" w:cs="Tahoma"/>
          <w:sz w:val="20"/>
          <w:szCs w:val="20"/>
        </w:rPr>
        <w:t>ο</w:t>
      </w:r>
      <w:r w:rsidR="00114DEC" w:rsidRPr="00976F11">
        <w:rPr>
          <w:rFonts w:ascii="Tahoma" w:hAnsi="Tahoma" w:cs="Tahoma"/>
          <w:sz w:val="20"/>
          <w:szCs w:val="20"/>
        </w:rPr>
        <w:t>ριστικής Έκθεσης Ελέγχου της Αρχής Ελέγχου</w:t>
      </w:r>
      <w:r w:rsidR="00A23A57" w:rsidRPr="00976F11">
        <w:rPr>
          <w:rFonts w:ascii="Tahoma" w:hAnsi="Tahoma" w:cs="Tahoma"/>
          <w:color w:val="000000"/>
          <w:sz w:val="20"/>
          <w:szCs w:val="20"/>
        </w:rPr>
        <w:t>.</w:t>
      </w:r>
    </w:p>
    <w:p w:rsidR="008656A2" w:rsidRPr="00976F11" w:rsidRDefault="00B51223" w:rsidP="00976F11">
      <w:pPr>
        <w:pStyle w:val="a8"/>
        <w:numPr>
          <w:ilvl w:val="0"/>
          <w:numId w:val="28"/>
        </w:numPr>
        <w:spacing w:after="120" w:line="280" w:lineRule="exact"/>
        <w:ind w:left="284" w:hanging="284"/>
        <w:rPr>
          <w:rFonts w:ascii="Tahoma" w:hAnsi="Tahoma" w:cs="Tahoma"/>
          <w:sz w:val="20"/>
          <w:szCs w:val="20"/>
        </w:rPr>
      </w:pPr>
      <w:r w:rsidRPr="00976F11">
        <w:rPr>
          <w:rFonts w:ascii="Tahoma" w:hAnsi="Tahoma" w:cs="Tahoma"/>
          <w:sz w:val="20"/>
          <w:szCs w:val="20"/>
        </w:rPr>
        <w:t xml:space="preserve">Σε περίπτωση </w:t>
      </w:r>
      <w:proofErr w:type="spellStart"/>
      <w:r w:rsidRPr="00976F11">
        <w:rPr>
          <w:rFonts w:ascii="Tahoma" w:hAnsi="Tahoma" w:cs="Tahoma"/>
          <w:sz w:val="20"/>
          <w:szCs w:val="20"/>
        </w:rPr>
        <w:t>συστημικής</w:t>
      </w:r>
      <w:proofErr w:type="spellEnd"/>
      <w:r w:rsidRPr="00976F11">
        <w:rPr>
          <w:rFonts w:ascii="Tahoma" w:hAnsi="Tahoma" w:cs="Tahoma"/>
          <w:sz w:val="20"/>
          <w:szCs w:val="20"/>
        </w:rPr>
        <w:t xml:space="preserve"> παρατυπίας,</w:t>
      </w:r>
      <w:r w:rsidR="00570F22">
        <w:rPr>
          <w:rFonts w:ascii="Tahoma" w:hAnsi="Tahoma" w:cs="Tahoma"/>
          <w:sz w:val="20"/>
          <w:szCs w:val="20"/>
        </w:rPr>
        <w:t xml:space="preserve"> εκδίδεται Απόφαση Οριζόντιας Δημοσιονομικής Διόρθωσης. Ο</w:t>
      </w:r>
      <w:r w:rsidRPr="00976F11">
        <w:rPr>
          <w:rFonts w:ascii="Tahoma" w:hAnsi="Tahoma" w:cs="Tahoma"/>
          <w:sz w:val="20"/>
          <w:szCs w:val="20"/>
        </w:rPr>
        <w:t xml:space="preserve">ι οριζόντιες δημοσιονομικές διορθώσεις καταχωρίζονται στο ΟΠΣ </w:t>
      </w:r>
      <w:r w:rsidR="00AE497A" w:rsidRPr="00976F11">
        <w:rPr>
          <w:rFonts w:ascii="Tahoma" w:hAnsi="Tahoma" w:cs="Tahoma"/>
          <w:sz w:val="20"/>
          <w:szCs w:val="20"/>
        </w:rPr>
        <w:t>με ευθύνη της Αρχής Πιστοποίησης</w:t>
      </w:r>
      <w:r w:rsidR="00ED57BC" w:rsidRPr="00976F11">
        <w:rPr>
          <w:rFonts w:ascii="Tahoma" w:hAnsi="Tahoma" w:cs="Tahoma"/>
          <w:sz w:val="20"/>
          <w:szCs w:val="20"/>
        </w:rPr>
        <w:t xml:space="preserve"> (καταχώριση ΔΚΔ</w:t>
      </w:r>
      <w:r w:rsidR="001F6D23">
        <w:rPr>
          <w:rFonts w:ascii="Tahoma" w:hAnsi="Tahoma" w:cs="Tahoma"/>
          <w:sz w:val="20"/>
          <w:szCs w:val="20"/>
        </w:rPr>
        <w:t xml:space="preserve">), </w:t>
      </w:r>
      <w:r w:rsidR="00AE497A" w:rsidRPr="00976F11">
        <w:rPr>
          <w:rFonts w:ascii="Tahoma" w:hAnsi="Tahoma" w:cs="Tahoma"/>
          <w:sz w:val="20"/>
          <w:szCs w:val="20"/>
        </w:rPr>
        <w:t>η οποία και ενημερώνει</w:t>
      </w:r>
      <w:r w:rsidR="0003116E" w:rsidRPr="00976F11">
        <w:rPr>
          <w:rFonts w:ascii="Tahoma" w:hAnsi="Tahoma" w:cs="Tahoma"/>
          <w:sz w:val="20"/>
          <w:szCs w:val="20"/>
        </w:rPr>
        <w:t xml:space="preserve"> σχετικά</w:t>
      </w:r>
      <w:r w:rsidR="00AE497A" w:rsidRPr="00976F11">
        <w:rPr>
          <w:rFonts w:ascii="Tahoma" w:hAnsi="Tahoma" w:cs="Tahoma"/>
          <w:sz w:val="20"/>
          <w:szCs w:val="20"/>
        </w:rPr>
        <w:t xml:space="preserve"> τις αρχές που ασκούν καθήκοντα διαχείρισης.</w:t>
      </w:r>
    </w:p>
    <w:p w:rsidR="009309F7" w:rsidRDefault="00D12913" w:rsidP="0001484D">
      <w:pPr>
        <w:keepNext/>
        <w:spacing w:before="360" w:after="120" w:line="280" w:lineRule="exact"/>
        <w:rPr>
          <w:rFonts w:ascii="Tahoma" w:hAnsi="Tahoma" w:cs="Tahoma"/>
          <w:b/>
          <w:bCs/>
          <w:color w:val="800000"/>
          <w:sz w:val="20"/>
          <w:szCs w:val="20"/>
        </w:rPr>
      </w:pPr>
      <w:r w:rsidRPr="001F140F">
        <w:rPr>
          <w:rFonts w:ascii="Tahoma" w:hAnsi="Tahoma" w:cs="Tahoma"/>
          <w:b/>
          <w:bCs/>
          <w:color w:val="800000"/>
          <w:sz w:val="20"/>
          <w:szCs w:val="20"/>
        </w:rPr>
        <w:t xml:space="preserve">ΠΕΡΙΠΤΩΣΗ </w:t>
      </w:r>
      <w:r w:rsidR="00772164">
        <w:rPr>
          <w:rFonts w:ascii="Tahoma" w:hAnsi="Tahoma" w:cs="Tahoma"/>
          <w:b/>
          <w:bCs/>
          <w:color w:val="800000"/>
          <w:sz w:val="20"/>
          <w:szCs w:val="20"/>
        </w:rPr>
        <w:t>Β</w:t>
      </w:r>
      <w:r w:rsidRPr="001F140F">
        <w:rPr>
          <w:rFonts w:ascii="Tahoma" w:hAnsi="Tahoma" w:cs="Tahoma"/>
          <w:b/>
          <w:bCs/>
          <w:color w:val="800000"/>
          <w:sz w:val="20"/>
          <w:szCs w:val="20"/>
        </w:rPr>
        <w:t xml:space="preserve">: </w:t>
      </w:r>
      <w:r w:rsidR="00772164" w:rsidRPr="001C10AD">
        <w:rPr>
          <w:rFonts w:ascii="Tahoma" w:hAnsi="Tahoma" w:cs="Tahoma"/>
          <w:b/>
          <w:bCs/>
          <w:color w:val="800000"/>
          <w:sz w:val="20"/>
          <w:szCs w:val="20"/>
        </w:rPr>
        <w:t>Δημοσιονομικές διορθώσεις</w:t>
      </w:r>
      <w:r w:rsidR="00772164">
        <w:rPr>
          <w:rFonts w:ascii="Tahoma" w:hAnsi="Tahoma" w:cs="Tahoma"/>
          <w:b/>
          <w:bCs/>
          <w:color w:val="800000"/>
          <w:sz w:val="20"/>
          <w:szCs w:val="20"/>
        </w:rPr>
        <w:t xml:space="preserve"> συνεπεία π</w:t>
      </w:r>
      <w:r w:rsidR="009309F7" w:rsidRPr="001F140F">
        <w:rPr>
          <w:rFonts w:ascii="Tahoma" w:hAnsi="Tahoma" w:cs="Tahoma"/>
          <w:b/>
          <w:bCs/>
          <w:color w:val="800000"/>
          <w:sz w:val="20"/>
          <w:szCs w:val="20"/>
        </w:rPr>
        <w:t>αρατυπ</w:t>
      </w:r>
      <w:r w:rsidR="00772164">
        <w:rPr>
          <w:rFonts w:ascii="Tahoma" w:hAnsi="Tahoma" w:cs="Tahoma"/>
          <w:b/>
          <w:bCs/>
          <w:color w:val="800000"/>
          <w:sz w:val="20"/>
          <w:szCs w:val="20"/>
        </w:rPr>
        <w:t>ιών</w:t>
      </w:r>
      <w:r w:rsidR="009309F7" w:rsidRPr="001F140F">
        <w:rPr>
          <w:rFonts w:ascii="Tahoma" w:hAnsi="Tahoma" w:cs="Tahoma"/>
          <w:b/>
          <w:bCs/>
          <w:color w:val="800000"/>
          <w:sz w:val="20"/>
          <w:szCs w:val="20"/>
        </w:rPr>
        <w:t xml:space="preserve"> που έχουν εντοπισθεί από </w:t>
      </w:r>
      <w:r w:rsidR="00AD58A7">
        <w:rPr>
          <w:rFonts w:ascii="Tahoma" w:hAnsi="Tahoma" w:cs="Tahoma"/>
          <w:b/>
          <w:bCs/>
          <w:color w:val="800000"/>
          <w:sz w:val="20"/>
          <w:szCs w:val="20"/>
        </w:rPr>
        <w:t>ε</w:t>
      </w:r>
      <w:r w:rsidR="00AD58A7" w:rsidRPr="0001484D">
        <w:rPr>
          <w:rFonts w:ascii="Tahoma" w:hAnsi="Tahoma" w:cs="Tahoma"/>
          <w:b/>
          <w:bCs/>
          <w:color w:val="800000"/>
          <w:sz w:val="20"/>
          <w:szCs w:val="20"/>
        </w:rPr>
        <w:t xml:space="preserve">λεγκτικές αρχές/ όργανα της ΕΕ, </w:t>
      </w:r>
      <w:r w:rsidR="009309F7" w:rsidRPr="001F140F">
        <w:rPr>
          <w:rFonts w:ascii="Tahoma" w:hAnsi="Tahoma" w:cs="Tahoma"/>
          <w:b/>
          <w:bCs/>
          <w:color w:val="800000"/>
          <w:sz w:val="20"/>
          <w:szCs w:val="20"/>
        </w:rPr>
        <w:t xml:space="preserve">μέσω σχετικών ελέγχων στο πλαίσιο των αρμοδιοτήτων </w:t>
      </w:r>
      <w:r w:rsidR="000D4BB3">
        <w:rPr>
          <w:rFonts w:ascii="Tahoma" w:hAnsi="Tahoma" w:cs="Tahoma"/>
          <w:b/>
          <w:bCs/>
          <w:color w:val="800000"/>
          <w:sz w:val="20"/>
          <w:szCs w:val="20"/>
        </w:rPr>
        <w:t>τους</w:t>
      </w:r>
    </w:p>
    <w:p w:rsidR="009309F7" w:rsidRPr="001F140F" w:rsidRDefault="009309F7" w:rsidP="001F140F">
      <w:pPr>
        <w:keepNext/>
        <w:numPr>
          <w:ilvl w:val="0"/>
          <w:numId w:val="16"/>
        </w:numPr>
        <w:spacing w:before="240" w:after="120" w:line="280" w:lineRule="exact"/>
        <w:ind w:left="357" w:hanging="357"/>
        <w:rPr>
          <w:rFonts w:ascii="Tahoma" w:hAnsi="Tahoma" w:cs="Tahoma"/>
          <w:bCs/>
          <w:i/>
          <w:color w:val="990000"/>
          <w:sz w:val="20"/>
          <w:szCs w:val="20"/>
        </w:rPr>
      </w:pPr>
      <w:r w:rsidRPr="001F140F">
        <w:rPr>
          <w:rFonts w:ascii="Tahoma" w:hAnsi="Tahoma" w:cs="Tahoma"/>
          <w:bCs/>
          <w:i/>
          <w:color w:val="990000"/>
          <w:sz w:val="20"/>
          <w:szCs w:val="20"/>
        </w:rPr>
        <w:t xml:space="preserve">Διαπίστωση παρατυπίας κατά τη διενέργεια ελέγχου </w:t>
      </w:r>
    </w:p>
    <w:p w:rsidR="00654202" w:rsidRDefault="00654202" w:rsidP="001F140F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1F140F">
        <w:rPr>
          <w:rFonts w:ascii="Tahoma" w:hAnsi="Tahoma" w:cs="Tahoma"/>
          <w:sz w:val="20"/>
          <w:szCs w:val="20"/>
        </w:rPr>
        <w:t>Στις περιπτώσεις, π</w:t>
      </w:r>
      <w:r w:rsidR="004A1AD8">
        <w:rPr>
          <w:rFonts w:ascii="Tahoma" w:hAnsi="Tahoma" w:cs="Tahoma"/>
          <w:sz w:val="20"/>
          <w:szCs w:val="20"/>
        </w:rPr>
        <w:t>ου διαπιστώνονται παρατυπίες, σε</w:t>
      </w:r>
      <w:r w:rsidRPr="001F140F">
        <w:rPr>
          <w:rFonts w:ascii="Tahoma" w:hAnsi="Tahoma" w:cs="Tahoma"/>
          <w:sz w:val="20"/>
          <w:szCs w:val="20"/>
        </w:rPr>
        <w:t xml:space="preserve"> πορίσματα από ελέγχους ελεγκτικών </w:t>
      </w:r>
      <w:r w:rsidR="00711326">
        <w:rPr>
          <w:rFonts w:ascii="Tahoma" w:hAnsi="Tahoma" w:cs="Tahoma"/>
          <w:sz w:val="20"/>
          <w:szCs w:val="20"/>
        </w:rPr>
        <w:t>αρχών</w:t>
      </w:r>
      <w:r w:rsidR="005879FD">
        <w:rPr>
          <w:rFonts w:ascii="Tahoma" w:hAnsi="Tahoma" w:cs="Tahoma"/>
          <w:sz w:val="20"/>
          <w:szCs w:val="20"/>
        </w:rPr>
        <w:t xml:space="preserve">/ </w:t>
      </w:r>
      <w:r w:rsidR="00711326" w:rsidRPr="001F140F">
        <w:rPr>
          <w:rFonts w:ascii="Tahoma" w:hAnsi="Tahoma" w:cs="Tahoma"/>
          <w:sz w:val="20"/>
          <w:szCs w:val="20"/>
        </w:rPr>
        <w:t>οργάνων</w:t>
      </w:r>
      <w:r w:rsidR="00711326">
        <w:rPr>
          <w:rFonts w:ascii="Tahoma" w:hAnsi="Tahoma" w:cs="Tahoma"/>
          <w:sz w:val="20"/>
          <w:szCs w:val="20"/>
        </w:rPr>
        <w:t xml:space="preserve"> </w:t>
      </w:r>
      <w:r w:rsidRPr="001F140F">
        <w:rPr>
          <w:rFonts w:ascii="Tahoma" w:hAnsi="Tahoma" w:cs="Tahoma"/>
          <w:sz w:val="20"/>
          <w:szCs w:val="20"/>
        </w:rPr>
        <w:t>της Ε</w:t>
      </w:r>
      <w:r w:rsidR="00375651">
        <w:rPr>
          <w:rFonts w:ascii="Tahoma" w:hAnsi="Tahoma" w:cs="Tahoma"/>
          <w:sz w:val="20"/>
          <w:szCs w:val="20"/>
        </w:rPr>
        <w:t>υρωπαϊκής Ένωσης</w:t>
      </w:r>
      <w:r w:rsidRPr="001F140F">
        <w:rPr>
          <w:rFonts w:ascii="Tahoma" w:hAnsi="Tahoma" w:cs="Tahoma"/>
          <w:sz w:val="20"/>
          <w:szCs w:val="20"/>
        </w:rPr>
        <w:t>,</w:t>
      </w:r>
      <w:r w:rsidR="0001484D" w:rsidRPr="0001484D">
        <w:rPr>
          <w:rFonts w:ascii="Tahoma" w:hAnsi="Tahoma" w:cs="Tahoma"/>
          <w:sz w:val="20"/>
          <w:szCs w:val="20"/>
        </w:rPr>
        <w:t xml:space="preserve"> </w:t>
      </w:r>
      <w:r w:rsidR="004A1AD8">
        <w:rPr>
          <w:rFonts w:ascii="Tahoma" w:hAnsi="Tahoma" w:cs="Tahoma"/>
          <w:sz w:val="20"/>
          <w:szCs w:val="20"/>
        </w:rPr>
        <w:t>αυτά</w:t>
      </w:r>
      <w:r w:rsidRPr="001F140F">
        <w:rPr>
          <w:rFonts w:ascii="Tahoma" w:hAnsi="Tahoma" w:cs="Tahoma"/>
          <w:sz w:val="20"/>
          <w:szCs w:val="20"/>
        </w:rPr>
        <w:t xml:space="preserve"> αποστέλλονται στους αρμόδιους φορείς για την υποβολή αντιρρήσεων, σύμφωνα με τις διαδικασίες και προθεσμίες που καθορί</w:t>
      </w:r>
      <w:r w:rsidR="00711326">
        <w:rPr>
          <w:rFonts w:ascii="Tahoma" w:hAnsi="Tahoma" w:cs="Tahoma"/>
          <w:sz w:val="20"/>
          <w:szCs w:val="20"/>
        </w:rPr>
        <w:t>ζονται από την ελεγκτική</w:t>
      </w:r>
      <w:r w:rsidRPr="001F140F">
        <w:rPr>
          <w:rFonts w:ascii="Tahoma" w:hAnsi="Tahoma" w:cs="Tahoma"/>
          <w:sz w:val="20"/>
          <w:szCs w:val="20"/>
        </w:rPr>
        <w:t xml:space="preserve"> </w:t>
      </w:r>
      <w:r w:rsidR="00711326">
        <w:rPr>
          <w:rFonts w:ascii="Tahoma" w:hAnsi="Tahoma" w:cs="Tahoma"/>
          <w:sz w:val="20"/>
          <w:szCs w:val="20"/>
        </w:rPr>
        <w:t>αρχή/</w:t>
      </w:r>
      <w:r w:rsidR="00711326" w:rsidRPr="001F140F">
        <w:rPr>
          <w:rFonts w:ascii="Tahoma" w:hAnsi="Tahoma" w:cs="Tahoma"/>
          <w:sz w:val="20"/>
          <w:szCs w:val="20"/>
        </w:rPr>
        <w:t xml:space="preserve"> </w:t>
      </w:r>
      <w:r w:rsidRPr="001F140F">
        <w:rPr>
          <w:rFonts w:ascii="Tahoma" w:hAnsi="Tahoma" w:cs="Tahoma"/>
          <w:sz w:val="20"/>
          <w:szCs w:val="20"/>
        </w:rPr>
        <w:t>όργανο.</w:t>
      </w:r>
    </w:p>
    <w:p w:rsidR="00654202" w:rsidRPr="001F140F" w:rsidRDefault="00654202" w:rsidP="00772164">
      <w:pPr>
        <w:keepNext/>
        <w:numPr>
          <w:ilvl w:val="0"/>
          <w:numId w:val="16"/>
        </w:numPr>
        <w:spacing w:before="240" w:after="120" w:line="280" w:lineRule="exact"/>
        <w:ind w:left="357" w:hanging="357"/>
        <w:rPr>
          <w:rFonts w:ascii="Tahoma" w:hAnsi="Tahoma" w:cs="Tahoma"/>
          <w:bCs/>
          <w:i/>
          <w:color w:val="990000"/>
          <w:sz w:val="20"/>
          <w:szCs w:val="20"/>
        </w:rPr>
      </w:pPr>
      <w:r w:rsidRPr="001F140F">
        <w:rPr>
          <w:rFonts w:ascii="Tahoma" w:hAnsi="Tahoma" w:cs="Tahoma"/>
          <w:bCs/>
          <w:i/>
          <w:color w:val="990000"/>
          <w:sz w:val="20"/>
          <w:szCs w:val="20"/>
        </w:rPr>
        <w:t>Διαδικασία αντιρρήσεων</w:t>
      </w:r>
      <w:r w:rsidR="00E61962" w:rsidRPr="001F140F">
        <w:rPr>
          <w:rFonts w:ascii="Tahoma" w:hAnsi="Tahoma" w:cs="Tahoma"/>
          <w:bCs/>
          <w:i/>
          <w:color w:val="990000"/>
          <w:sz w:val="20"/>
          <w:szCs w:val="20"/>
        </w:rPr>
        <w:t>, οριστικοποίηση πορισμάτων ελέγχου</w:t>
      </w:r>
      <w:r w:rsidRPr="001F140F">
        <w:rPr>
          <w:rFonts w:ascii="Tahoma" w:hAnsi="Tahoma" w:cs="Tahoma"/>
          <w:bCs/>
          <w:i/>
          <w:color w:val="990000"/>
          <w:sz w:val="20"/>
          <w:szCs w:val="20"/>
        </w:rPr>
        <w:t xml:space="preserve"> και έκδοση Απόφασης</w:t>
      </w:r>
    </w:p>
    <w:p w:rsidR="008E4C2C" w:rsidRDefault="00005E26" w:rsidP="008E4C2C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1F140F">
        <w:rPr>
          <w:rFonts w:ascii="Tahoma" w:hAnsi="Tahoma" w:cs="Tahoma"/>
          <w:sz w:val="20"/>
          <w:szCs w:val="20"/>
        </w:rPr>
        <w:t xml:space="preserve">Ο Δικαιούχος, η ΔΑ/ </w:t>
      </w:r>
      <w:r w:rsidRPr="00A87C6A">
        <w:rPr>
          <w:rFonts w:ascii="Tahoma" w:hAnsi="Tahoma" w:cs="Tahoma"/>
          <w:sz w:val="20"/>
          <w:szCs w:val="20"/>
        </w:rPr>
        <w:t>ΕΦ</w:t>
      </w:r>
      <w:r w:rsidR="00452670">
        <w:rPr>
          <w:rFonts w:ascii="Tahoma" w:hAnsi="Tahoma" w:cs="Tahoma"/>
          <w:sz w:val="20"/>
          <w:szCs w:val="20"/>
        </w:rPr>
        <w:t xml:space="preserve"> </w:t>
      </w:r>
      <w:r w:rsidRPr="001F140F">
        <w:rPr>
          <w:rFonts w:ascii="Tahoma" w:hAnsi="Tahoma" w:cs="Tahoma"/>
          <w:sz w:val="20"/>
          <w:szCs w:val="20"/>
        </w:rPr>
        <w:t xml:space="preserve">και οι άλλοι φορείς στους οποίους </w:t>
      </w:r>
      <w:r w:rsidR="00654202" w:rsidRPr="001F140F">
        <w:rPr>
          <w:rFonts w:ascii="Tahoma" w:hAnsi="Tahoma" w:cs="Tahoma"/>
          <w:sz w:val="20"/>
          <w:szCs w:val="20"/>
        </w:rPr>
        <w:t xml:space="preserve">έχουν κοινοποιηθεί τα πορίσματα ελέγχων, έχουν δικαίωμα να υποβάλουν, αντιρρήσεις ή και παρατηρήσεις, σύμφωνα με τις διαδικασίες και προθεσμίες που καθορίζονται από </w:t>
      </w:r>
      <w:r w:rsidR="00862776">
        <w:rPr>
          <w:rFonts w:ascii="Tahoma" w:hAnsi="Tahoma" w:cs="Tahoma"/>
          <w:sz w:val="20"/>
          <w:szCs w:val="20"/>
        </w:rPr>
        <w:t>την ελεγκτική</w:t>
      </w:r>
      <w:r w:rsidR="00862776" w:rsidRPr="001F140F">
        <w:rPr>
          <w:rFonts w:ascii="Tahoma" w:hAnsi="Tahoma" w:cs="Tahoma"/>
          <w:sz w:val="20"/>
          <w:szCs w:val="20"/>
        </w:rPr>
        <w:t xml:space="preserve"> </w:t>
      </w:r>
      <w:r w:rsidR="00862776">
        <w:rPr>
          <w:rFonts w:ascii="Tahoma" w:hAnsi="Tahoma" w:cs="Tahoma"/>
          <w:sz w:val="20"/>
          <w:szCs w:val="20"/>
        </w:rPr>
        <w:t>αρχή/</w:t>
      </w:r>
      <w:r w:rsidR="00862776" w:rsidRPr="001F140F">
        <w:rPr>
          <w:rFonts w:ascii="Tahoma" w:hAnsi="Tahoma" w:cs="Tahoma"/>
          <w:sz w:val="20"/>
          <w:szCs w:val="20"/>
        </w:rPr>
        <w:t xml:space="preserve"> όργανο</w:t>
      </w:r>
      <w:r w:rsidR="00654202" w:rsidRPr="001F140F">
        <w:rPr>
          <w:rFonts w:ascii="Tahoma" w:hAnsi="Tahoma" w:cs="Tahoma"/>
          <w:sz w:val="20"/>
          <w:szCs w:val="20"/>
        </w:rPr>
        <w:t>.</w:t>
      </w:r>
      <w:r w:rsidR="001C0DC2">
        <w:rPr>
          <w:rFonts w:ascii="Tahoma" w:hAnsi="Tahoma" w:cs="Tahoma"/>
          <w:sz w:val="20"/>
          <w:szCs w:val="20"/>
        </w:rPr>
        <w:t xml:space="preserve"> Η ΔΑ συνεργάζεται κατά </w:t>
      </w:r>
      <w:r w:rsidR="001C0DC2" w:rsidRPr="00160B0C">
        <w:rPr>
          <w:rFonts w:ascii="Tahoma" w:hAnsi="Tahoma" w:cs="Tahoma"/>
          <w:sz w:val="20"/>
          <w:szCs w:val="20"/>
        </w:rPr>
        <w:t xml:space="preserve">περίπτωση </w:t>
      </w:r>
      <w:r w:rsidR="008310ED" w:rsidRPr="00160B0C">
        <w:rPr>
          <w:rFonts w:ascii="Tahoma" w:hAnsi="Tahoma" w:cs="Tahoma"/>
          <w:sz w:val="20"/>
          <w:szCs w:val="20"/>
        </w:rPr>
        <w:t xml:space="preserve">με τον ΕΦ και </w:t>
      </w:r>
      <w:r w:rsidR="001C0DC2" w:rsidRPr="00160B0C">
        <w:rPr>
          <w:rFonts w:ascii="Tahoma" w:hAnsi="Tahoma" w:cs="Tahoma"/>
          <w:sz w:val="20"/>
          <w:szCs w:val="20"/>
        </w:rPr>
        <w:t xml:space="preserve">με την </w:t>
      </w:r>
      <w:r w:rsidR="00115D50">
        <w:rPr>
          <w:rFonts w:ascii="Tahoma" w:hAnsi="Tahoma" w:cs="Tahoma"/>
          <w:sz w:val="20"/>
          <w:szCs w:val="20"/>
        </w:rPr>
        <w:t>ΕΥΘΥ</w:t>
      </w:r>
      <w:r w:rsidR="001C0DC2" w:rsidRPr="00160B0C">
        <w:rPr>
          <w:rFonts w:ascii="Tahoma" w:hAnsi="Tahoma" w:cs="Tahoma"/>
          <w:sz w:val="20"/>
          <w:szCs w:val="20"/>
        </w:rPr>
        <w:t xml:space="preserve"> για την υποβολή των σχετικών απαντήσεων.</w:t>
      </w:r>
      <w:r w:rsidR="0090773B">
        <w:rPr>
          <w:rFonts w:ascii="Tahoma" w:hAnsi="Tahoma" w:cs="Tahoma"/>
          <w:sz w:val="20"/>
          <w:szCs w:val="20"/>
        </w:rPr>
        <w:t xml:space="preserve"> </w:t>
      </w:r>
      <w:r w:rsidR="000B7E67">
        <w:rPr>
          <w:rFonts w:ascii="Tahoma" w:hAnsi="Tahoma" w:cs="Tahoma"/>
          <w:sz w:val="20"/>
          <w:szCs w:val="20"/>
        </w:rPr>
        <w:t>Σε περίπτωση πορίσματος ελέγχου του Ευρωπαϊκού Ελεγκτικού Συνεδρίου</w:t>
      </w:r>
      <w:r w:rsidR="004A280E">
        <w:rPr>
          <w:rFonts w:ascii="Tahoma" w:hAnsi="Tahoma" w:cs="Tahoma"/>
          <w:sz w:val="20"/>
          <w:szCs w:val="20"/>
        </w:rPr>
        <w:t>,</w:t>
      </w:r>
      <w:r w:rsidR="000B7E67">
        <w:rPr>
          <w:rFonts w:ascii="Tahoma" w:hAnsi="Tahoma" w:cs="Tahoma"/>
          <w:sz w:val="20"/>
          <w:szCs w:val="20"/>
        </w:rPr>
        <w:t xml:space="preserve"> τη διατύπωση θέσεων των Ελληνικών Αρχών στην απάντηση συντονίζει η Αρχή Πιστοποίησης.</w:t>
      </w:r>
      <w:r w:rsidR="008E4C2C">
        <w:rPr>
          <w:rFonts w:ascii="Tahoma" w:hAnsi="Tahoma" w:cs="Tahoma"/>
          <w:sz w:val="20"/>
          <w:szCs w:val="20"/>
        </w:rPr>
        <w:t xml:space="preserve"> Η ελεγκτική</w:t>
      </w:r>
      <w:r w:rsidR="008E4C2C" w:rsidRPr="001F140F">
        <w:rPr>
          <w:rFonts w:ascii="Tahoma" w:hAnsi="Tahoma" w:cs="Tahoma"/>
          <w:sz w:val="20"/>
          <w:szCs w:val="20"/>
        </w:rPr>
        <w:t xml:space="preserve"> </w:t>
      </w:r>
      <w:r w:rsidR="008E4C2C">
        <w:rPr>
          <w:rFonts w:ascii="Tahoma" w:hAnsi="Tahoma" w:cs="Tahoma"/>
          <w:sz w:val="20"/>
          <w:szCs w:val="20"/>
        </w:rPr>
        <w:t>αρχή/</w:t>
      </w:r>
      <w:r w:rsidR="008E4C2C" w:rsidRPr="001F140F">
        <w:rPr>
          <w:rFonts w:ascii="Tahoma" w:hAnsi="Tahoma" w:cs="Tahoma"/>
          <w:sz w:val="20"/>
          <w:szCs w:val="20"/>
        </w:rPr>
        <w:t xml:space="preserve"> όργανο</w:t>
      </w:r>
      <w:r w:rsidR="008E4C2C">
        <w:rPr>
          <w:rFonts w:ascii="Tahoma" w:hAnsi="Tahoma" w:cs="Tahoma"/>
          <w:sz w:val="20"/>
          <w:szCs w:val="20"/>
        </w:rPr>
        <w:t xml:space="preserve"> </w:t>
      </w:r>
      <w:r w:rsidR="008E4C2C" w:rsidRPr="001F140F">
        <w:rPr>
          <w:rFonts w:ascii="Tahoma" w:hAnsi="Tahoma" w:cs="Tahoma"/>
          <w:sz w:val="20"/>
          <w:szCs w:val="20"/>
        </w:rPr>
        <w:t>έχει την ευθύνη οριστικοποίησης των πορισμάτων.</w:t>
      </w:r>
    </w:p>
    <w:p w:rsidR="0090773B" w:rsidRDefault="0090773B" w:rsidP="0090773B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680B58">
        <w:rPr>
          <w:rFonts w:ascii="Tahoma" w:hAnsi="Tahoma" w:cs="Tahoma"/>
          <w:color w:val="000000"/>
          <w:sz w:val="20"/>
          <w:szCs w:val="20"/>
        </w:rPr>
        <w:t xml:space="preserve">Εφόσον </w:t>
      </w:r>
      <w:r>
        <w:rPr>
          <w:rFonts w:ascii="Tahoma" w:hAnsi="Tahoma" w:cs="Tahoma"/>
          <w:sz w:val="20"/>
          <w:szCs w:val="20"/>
        </w:rPr>
        <w:t xml:space="preserve">από το οριστικό </w:t>
      </w:r>
      <w:r w:rsidRPr="00375651">
        <w:rPr>
          <w:rFonts w:ascii="Tahoma" w:hAnsi="Tahoma" w:cs="Tahoma"/>
          <w:sz w:val="20"/>
          <w:szCs w:val="20"/>
        </w:rPr>
        <w:t>πόρ</w:t>
      </w:r>
      <w:r>
        <w:rPr>
          <w:rFonts w:ascii="Tahoma" w:hAnsi="Tahoma" w:cs="Tahoma"/>
          <w:sz w:val="20"/>
          <w:szCs w:val="20"/>
        </w:rPr>
        <w:t>ισμα</w:t>
      </w:r>
      <w:r w:rsidRPr="00375651">
        <w:rPr>
          <w:rFonts w:ascii="Tahoma" w:hAnsi="Tahoma" w:cs="Tahoma"/>
          <w:sz w:val="20"/>
          <w:szCs w:val="20"/>
        </w:rPr>
        <w:t xml:space="preserve"> ελέγχου </w:t>
      </w:r>
      <w:r>
        <w:rPr>
          <w:rFonts w:ascii="Tahoma" w:hAnsi="Tahoma" w:cs="Tahoma"/>
          <w:sz w:val="20"/>
          <w:szCs w:val="20"/>
        </w:rPr>
        <w:t>προκύπτουν</w:t>
      </w:r>
      <w:r w:rsidRPr="00375651">
        <w:rPr>
          <w:rFonts w:ascii="Tahoma" w:hAnsi="Tahoma" w:cs="Tahoma"/>
          <w:sz w:val="20"/>
          <w:szCs w:val="20"/>
        </w:rPr>
        <w:t xml:space="preserve"> </w:t>
      </w:r>
      <w:r w:rsidRPr="00680B58">
        <w:rPr>
          <w:rFonts w:ascii="Tahoma" w:hAnsi="Tahoma" w:cs="Tahoma"/>
          <w:color w:val="000000"/>
          <w:sz w:val="20"/>
          <w:szCs w:val="20"/>
        </w:rPr>
        <w:t xml:space="preserve">συστάσεις προς το Δικαιούχο, η αρμόδια ΔΑ/ ΕΦ παρακολουθεί τη συμμόρφωσή του </w:t>
      </w:r>
      <w:r w:rsidRPr="00680B58">
        <w:rPr>
          <w:rFonts w:ascii="Tahoma" w:hAnsi="Tahoma" w:cs="Tahoma"/>
          <w:i/>
          <w:color w:val="000000"/>
          <w:sz w:val="20"/>
          <w:szCs w:val="20"/>
        </w:rPr>
        <w:t>(Διαδικασία ΔΙΙ_8).</w:t>
      </w:r>
    </w:p>
    <w:p w:rsidR="00CF3C6B" w:rsidRPr="00BE6AB5" w:rsidRDefault="00CF3C6B" w:rsidP="001C0DC2">
      <w:pPr>
        <w:spacing w:after="120" w:line="280" w:lineRule="exact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Εφόσον από </w:t>
      </w:r>
      <w:r w:rsidR="000D4BB3">
        <w:rPr>
          <w:rFonts w:ascii="Tahoma" w:hAnsi="Tahoma" w:cs="Tahoma"/>
          <w:sz w:val="20"/>
          <w:szCs w:val="20"/>
        </w:rPr>
        <w:t xml:space="preserve">το οριστικό </w:t>
      </w:r>
      <w:r w:rsidR="000D4BB3" w:rsidRPr="00375651">
        <w:rPr>
          <w:rFonts w:ascii="Tahoma" w:hAnsi="Tahoma" w:cs="Tahoma"/>
          <w:sz w:val="20"/>
          <w:szCs w:val="20"/>
        </w:rPr>
        <w:t>πόρ</w:t>
      </w:r>
      <w:r w:rsidR="000D4BB3">
        <w:rPr>
          <w:rFonts w:ascii="Tahoma" w:hAnsi="Tahoma" w:cs="Tahoma"/>
          <w:sz w:val="20"/>
          <w:szCs w:val="20"/>
        </w:rPr>
        <w:t>ισμα</w:t>
      </w:r>
      <w:r w:rsidR="000D4BB3" w:rsidRPr="00375651">
        <w:rPr>
          <w:rFonts w:ascii="Tahoma" w:hAnsi="Tahoma" w:cs="Tahoma"/>
          <w:sz w:val="20"/>
          <w:szCs w:val="20"/>
        </w:rPr>
        <w:t xml:space="preserve"> </w:t>
      </w:r>
      <w:r w:rsidR="00DD1E2B" w:rsidRPr="00375651">
        <w:rPr>
          <w:rFonts w:ascii="Tahoma" w:hAnsi="Tahoma" w:cs="Tahoma"/>
          <w:sz w:val="20"/>
          <w:szCs w:val="20"/>
        </w:rPr>
        <w:t xml:space="preserve">ελέγχου </w:t>
      </w:r>
      <w:r>
        <w:rPr>
          <w:rFonts w:ascii="Tahoma" w:hAnsi="Tahoma" w:cs="Tahoma"/>
          <w:sz w:val="20"/>
          <w:szCs w:val="20"/>
        </w:rPr>
        <w:t>προκύπτει</w:t>
      </w:r>
      <w:r w:rsidR="00DD1E2B" w:rsidRPr="00375651">
        <w:rPr>
          <w:rFonts w:ascii="Tahoma" w:hAnsi="Tahoma" w:cs="Tahoma"/>
          <w:sz w:val="20"/>
          <w:szCs w:val="20"/>
        </w:rPr>
        <w:t xml:space="preserve"> </w:t>
      </w:r>
      <w:r w:rsidR="00DD1E2B" w:rsidRPr="00CE62BE">
        <w:rPr>
          <w:rFonts w:ascii="Tahoma" w:hAnsi="Tahoma" w:cs="Tahoma"/>
          <w:sz w:val="20"/>
          <w:szCs w:val="20"/>
        </w:rPr>
        <w:t>παρατυπία</w:t>
      </w:r>
      <w:r w:rsidR="00AB41C9">
        <w:rPr>
          <w:rFonts w:ascii="Tahoma" w:hAnsi="Tahoma" w:cs="Tahoma"/>
          <w:sz w:val="20"/>
          <w:szCs w:val="20"/>
        </w:rPr>
        <w:t>,</w:t>
      </w:r>
      <w:r w:rsidR="000D4BB3" w:rsidRPr="00CE62BE">
        <w:rPr>
          <w:rFonts w:ascii="Tahoma" w:hAnsi="Tahoma" w:cs="Tahoma"/>
          <w:sz w:val="20"/>
          <w:szCs w:val="20"/>
        </w:rPr>
        <w:t xml:space="preserve"> με βάση την αντίστοιχη δημοσιονομική </w:t>
      </w:r>
      <w:r w:rsidR="00CE62BE" w:rsidRPr="00CE62BE">
        <w:rPr>
          <w:rFonts w:ascii="Tahoma" w:hAnsi="Tahoma" w:cs="Tahoma"/>
          <w:sz w:val="20"/>
          <w:szCs w:val="20"/>
        </w:rPr>
        <w:t>επίπτωση</w:t>
      </w:r>
      <w:r w:rsidR="000D4BB3" w:rsidRPr="00CE62BE">
        <w:rPr>
          <w:rFonts w:ascii="Tahoma" w:hAnsi="Tahoma" w:cs="Tahoma"/>
          <w:sz w:val="20"/>
          <w:szCs w:val="20"/>
        </w:rPr>
        <w:t xml:space="preserve"> που καταγράφεται στο πόρισμα</w:t>
      </w:r>
      <w:r w:rsidR="00DD1E2B" w:rsidRPr="00CE62BE">
        <w:rPr>
          <w:rFonts w:ascii="Tahoma" w:hAnsi="Tahoma" w:cs="Tahoma"/>
          <w:sz w:val="20"/>
          <w:szCs w:val="20"/>
        </w:rPr>
        <w:t xml:space="preserve">, </w:t>
      </w:r>
      <w:r w:rsidR="001C0DC2" w:rsidRPr="00CE62BE">
        <w:rPr>
          <w:rFonts w:ascii="Tahoma" w:hAnsi="Tahoma" w:cs="Tahoma"/>
          <w:sz w:val="20"/>
          <w:szCs w:val="20"/>
        </w:rPr>
        <w:t xml:space="preserve">η αρμόδια ΔΑ </w:t>
      </w:r>
      <w:r w:rsidRPr="00CE62BE">
        <w:rPr>
          <w:rFonts w:ascii="Tahoma" w:hAnsi="Tahoma" w:cs="Tahoma"/>
          <w:sz w:val="20"/>
          <w:szCs w:val="20"/>
        </w:rPr>
        <w:t xml:space="preserve">συντάσσει </w:t>
      </w:r>
      <w:r w:rsidRPr="00CE62BE">
        <w:rPr>
          <w:rFonts w:ascii="Tahoma" w:hAnsi="Tahoma" w:cs="Tahoma"/>
          <w:i/>
          <w:sz w:val="20"/>
          <w:szCs w:val="20"/>
        </w:rPr>
        <w:t>Δελτίο Καταχώρισης Διορθώσεων (Ε.ΙΙ.7_5),</w:t>
      </w:r>
      <w:r w:rsidRPr="00CE62BE">
        <w:rPr>
          <w:rFonts w:ascii="Tahoma" w:hAnsi="Tahoma" w:cs="Tahoma"/>
          <w:sz w:val="20"/>
          <w:szCs w:val="20"/>
        </w:rPr>
        <w:t xml:space="preserve"> μέσω του οποίου καταχωρίζει </w:t>
      </w:r>
      <w:r w:rsidRPr="00CE62BE">
        <w:rPr>
          <w:rFonts w:ascii="Tahoma" w:hAnsi="Tahoma" w:cs="Tahoma"/>
          <w:color w:val="000000"/>
          <w:sz w:val="20"/>
          <w:szCs w:val="20"/>
        </w:rPr>
        <w:t>τη δημοσιονομική</w:t>
      </w:r>
      <w:r w:rsidRPr="00346DBB">
        <w:rPr>
          <w:rFonts w:ascii="Tahoma" w:hAnsi="Tahoma" w:cs="Tahoma"/>
          <w:color w:val="000000"/>
          <w:sz w:val="20"/>
          <w:szCs w:val="20"/>
        </w:rPr>
        <w:t xml:space="preserve"> διόρθωση</w:t>
      </w:r>
      <w:r w:rsidRPr="00F249B3">
        <w:rPr>
          <w:rFonts w:ascii="Tahoma" w:hAnsi="Tahoma" w:cs="Tahoma"/>
          <w:sz w:val="20"/>
          <w:szCs w:val="20"/>
        </w:rPr>
        <w:t xml:space="preserve"> στο ΟΠΣ</w:t>
      </w:r>
      <w:r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color w:val="000000"/>
          <w:sz w:val="20"/>
          <w:szCs w:val="20"/>
        </w:rPr>
        <w:t xml:space="preserve"> μειώνοντας αντίστοιχα τα συγχρηματοδοτούμενα ποσά που είχαν καταχωρισθεί. </w:t>
      </w:r>
      <w:r w:rsidRPr="0061107B">
        <w:rPr>
          <w:rFonts w:ascii="Tahoma" w:hAnsi="Tahoma" w:cs="Tahoma"/>
          <w:color w:val="000000"/>
          <w:sz w:val="20"/>
          <w:szCs w:val="20"/>
        </w:rPr>
        <w:t xml:space="preserve">Η προθεσμία για την καταχώριση του ΔΚΔ είναι τρεις (3) εργάσιμες ημέρες από την παραλαβή </w:t>
      </w:r>
      <w:r w:rsidR="00F6111C" w:rsidRPr="0061107B">
        <w:rPr>
          <w:rFonts w:ascii="Tahoma" w:hAnsi="Tahoma" w:cs="Tahoma"/>
          <w:color w:val="000000"/>
          <w:sz w:val="20"/>
          <w:szCs w:val="20"/>
        </w:rPr>
        <w:t xml:space="preserve">από τη ΔΑ </w:t>
      </w:r>
      <w:r w:rsidRPr="0061107B">
        <w:rPr>
          <w:rFonts w:ascii="Tahoma" w:hAnsi="Tahoma" w:cs="Tahoma"/>
          <w:color w:val="000000"/>
          <w:sz w:val="20"/>
          <w:szCs w:val="20"/>
        </w:rPr>
        <w:t>τ</w:t>
      </w:r>
      <w:r w:rsidRPr="0061107B">
        <w:rPr>
          <w:rFonts w:ascii="Tahoma" w:hAnsi="Tahoma" w:cs="Tahoma"/>
          <w:color w:val="000000"/>
          <w:sz w:val="20"/>
          <w:szCs w:val="20"/>
          <w:lang w:val="en-US"/>
        </w:rPr>
        <w:t>o</w:t>
      </w:r>
      <w:r w:rsidRPr="0061107B">
        <w:rPr>
          <w:rFonts w:ascii="Tahoma" w:hAnsi="Tahoma" w:cs="Tahoma"/>
          <w:color w:val="000000"/>
          <w:sz w:val="20"/>
          <w:szCs w:val="20"/>
        </w:rPr>
        <w:t>υ οριστικού πορίσματος ελέγχου</w:t>
      </w:r>
      <w:r w:rsidR="005C6BD0" w:rsidRPr="005C6BD0">
        <w:rPr>
          <w:rFonts w:ascii="Tahoma" w:hAnsi="Tahoma" w:cs="Tahoma"/>
          <w:color w:val="000000"/>
          <w:sz w:val="20"/>
          <w:szCs w:val="20"/>
        </w:rPr>
        <w:t xml:space="preserve"> </w:t>
      </w:r>
      <w:r w:rsidR="005C6BD0">
        <w:rPr>
          <w:rFonts w:ascii="Tahoma" w:hAnsi="Tahoma" w:cs="Tahoma"/>
          <w:color w:val="000000"/>
          <w:sz w:val="20"/>
          <w:szCs w:val="20"/>
        </w:rPr>
        <w:t>(στην ελληνική γλώσσα)</w:t>
      </w:r>
      <w:r w:rsidRPr="0061107B">
        <w:rPr>
          <w:rFonts w:ascii="Tahoma" w:hAnsi="Tahoma" w:cs="Tahoma"/>
          <w:color w:val="000000"/>
          <w:sz w:val="20"/>
          <w:szCs w:val="20"/>
        </w:rPr>
        <w:t>.</w:t>
      </w:r>
    </w:p>
    <w:p w:rsidR="00F6111C" w:rsidRDefault="00F6111C" w:rsidP="001F140F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lastRenderedPageBreak/>
        <w:t xml:space="preserve">Για τις </w:t>
      </w:r>
      <w:r w:rsidRPr="003C4582">
        <w:rPr>
          <w:rFonts w:ascii="Tahoma" w:hAnsi="Tahoma" w:cs="Tahoma"/>
          <w:color w:val="000000"/>
          <w:sz w:val="20"/>
          <w:szCs w:val="20"/>
        </w:rPr>
        <w:t>περιπτώσεις που προβλέπονται από την παρ. 3 του άρθρου 33 του ν. 4314/2014</w:t>
      </w:r>
      <w:r>
        <w:rPr>
          <w:rFonts w:ascii="Tahoma" w:hAnsi="Tahoma" w:cs="Tahoma"/>
          <w:color w:val="000000"/>
          <w:sz w:val="20"/>
          <w:szCs w:val="20"/>
        </w:rPr>
        <w:t xml:space="preserve">, η ΔΑ εισηγείται την έκδοση </w:t>
      </w:r>
      <w:r w:rsidR="008A5A32" w:rsidRPr="008A5A32">
        <w:rPr>
          <w:rFonts w:ascii="Tahoma" w:hAnsi="Tahoma" w:cs="Tahoma"/>
          <w:i/>
          <w:color w:val="000000"/>
          <w:sz w:val="20"/>
          <w:szCs w:val="20"/>
        </w:rPr>
        <w:t>Α</w:t>
      </w:r>
      <w:r w:rsidRPr="008A5A32">
        <w:rPr>
          <w:rFonts w:ascii="Tahoma" w:hAnsi="Tahoma" w:cs="Tahoma"/>
          <w:i/>
          <w:color w:val="000000"/>
          <w:sz w:val="20"/>
          <w:szCs w:val="20"/>
        </w:rPr>
        <w:t xml:space="preserve">πόφασης </w:t>
      </w:r>
      <w:r w:rsidR="008A5A32" w:rsidRPr="008A5A32">
        <w:rPr>
          <w:rFonts w:ascii="Tahoma" w:hAnsi="Tahoma" w:cs="Tahoma"/>
          <w:i/>
          <w:color w:val="000000"/>
          <w:sz w:val="20"/>
          <w:szCs w:val="20"/>
        </w:rPr>
        <w:t>Α</w:t>
      </w:r>
      <w:r w:rsidRPr="008A5A32">
        <w:rPr>
          <w:rFonts w:ascii="Tahoma" w:hAnsi="Tahoma" w:cs="Tahoma"/>
          <w:i/>
          <w:color w:val="000000"/>
          <w:sz w:val="20"/>
          <w:szCs w:val="20"/>
        </w:rPr>
        <w:t>νάκτησης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="00B13D43" w:rsidRPr="00073657">
        <w:rPr>
          <w:rFonts w:ascii="Tahoma" w:hAnsi="Tahoma" w:cs="Tahoma"/>
          <w:i/>
          <w:color w:val="000000"/>
          <w:sz w:val="20"/>
          <w:szCs w:val="20"/>
        </w:rPr>
        <w:t>(Ε.ΙΙ.7_4)</w:t>
      </w:r>
      <w:r w:rsidR="00B13D43"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 w:rsidR="008A5A32" w:rsidRPr="0061107B">
        <w:rPr>
          <w:rFonts w:ascii="Tahoma" w:hAnsi="Tahoma" w:cs="Tahoma"/>
          <w:color w:val="000000"/>
          <w:sz w:val="20"/>
          <w:szCs w:val="20"/>
        </w:rPr>
        <w:t xml:space="preserve">στο </w:t>
      </w:r>
      <w:r w:rsidR="008A5A32" w:rsidRPr="00073657">
        <w:rPr>
          <w:rFonts w:ascii="Tahoma" w:hAnsi="Tahoma" w:cs="Tahoma"/>
          <w:color w:val="000000"/>
          <w:sz w:val="20"/>
          <w:szCs w:val="20"/>
        </w:rPr>
        <w:t xml:space="preserve">αρμόδιο όργανο </w:t>
      </w:r>
      <w:r w:rsidR="008A5A32" w:rsidRPr="00BC239F">
        <w:rPr>
          <w:rFonts w:ascii="Tahoma" w:hAnsi="Tahoma" w:cs="Tahoma"/>
          <w:color w:val="000000"/>
          <w:sz w:val="20"/>
          <w:szCs w:val="20"/>
        </w:rPr>
        <w:t>κατά τα προβλεπόμενα στο άρθρο 7 της ΚΥΑ Δημοσιονομικών Διορθώσεων</w:t>
      </w:r>
      <w:r w:rsidR="00B13D43">
        <w:rPr>
          <w:rFonts w:ascii="Tahoma" w:hAnsi="Tahoma" w:cs="Tahoma"/>
          <w:color w:val="000000"/>
          <w:sz w:val="20"/>
          <w:szCs w:val="20"/>
        </w:rPr>
        <w:t>,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="00B13D43" w:rsidRPr="00842FC3">
        <w:rPr>
          <w:rFonts w:ascii="Tahoma" w:hAnsi="Tahoma" w:cs="Tahoma"/>
          <w:sz w:val="20"/>
          <w:szCs w:val="20"/>
        </w:rPr>
        <w:t xml:space="preserve">οπότε και ενεργοποιείται η </w:t>
      </w:r>
      <w:r w:rsidR="00B13D43" w:rsidRPr="00842FC3">
        <w:rPr>
          <w:rFonts w:ascii="Tahoma" w:hAnsi="Tahoma" w:cs="Tahoma"/>
          <w:i/>
          <w:color w:val="000000"/>
          <w:sz w:val="20"/>
          <w:szCs w:val="20"/>
        </w:rPr>
        <w:t xml:space="preserve">Διαδικασία ΔΙΙΙ_2: Ανάκτηση </w:t>
      </w:r>
      <w:proofErr w:type="spellStart"/>
      <w:r w:rsidR="00B13D43" w:rsidRPr="00842FC3">
        <w:rPr>
          <w:rFonts w:ascii="Tahoma" w:hAnsi="Tahoma" w:cs="Tahoma"/>
          <w:i/>
          <w:color w:val="000000"/>
          <w:sz w:val="20"/>
          <w:szCs w:val="20"/>
        </w:rPr>
        <w:t>αχρεωστήτως</w:t>
      </w:r>
      <w:proofErr w:type="spellEnd"/>
      <w:r w:rsidR="00B13D43" w:rsidRPr="00842FC3">
        <w:rPr>
          <w:rFonts w:ascii="Tahoma" w:hAnsi="Tahoma" w:cs="Tahoma"/>
          <w:i/>
          <w:color w:val="000000"/>
          <w:sz w:val="20"/>
          <w:szCs w:val="20"/>
        </w:rPr>
        <w:t xml:space="preserve"> ή παρανόμως καταβληθέντων ποσών</w:t>
      </w:r>
      <w:r w:rsidR="00B13D43" w:rsidRPr="00842FC3">
        <w:rPr>
          <w:rFonts w:ascii="Tahoma" w:hAnsi="Tahoma" w:cs="Tahoma"/>
          <w:sz w:val="20"/>
          <w:szCs w:val="20"/>
        </w:rPr>
        <w:t>.</w:t>
      </w:r>
      <w:r w:rsidR="00E46578">
        <w:rPr>
          <w:rFonts w:ascii="Tahoma" w:hAnsi="Tahoma" w:cs="Tahoma"/>
          <w:sz w:val="20"/>
          <w:szCs w:val="20"/>
        </w:rPr>
        <w:t xml:space="preserve"> </w:t>
      </w:r>
      <w:r w:rsidRPr="00DA5120">
        <w:rPr>
          <w:rFonts w:ascii="Tahoma" w:hAnsi="Tahoma" w:cs="Tahoma"/>
          <w:color w:val="000000"/>
          <w:sz w:val="20"/>
          <w:szCs w:val="20"/>
        </w:rPr>
        <w:t xml:space="preserve">Η </w:t>
      </w:r>
      <w:r w:rsidR="00775809" w:rsidRPr="008A5A32">
        <w:rPr>
          <w:rFonts w:ascii="Tahoma" w:hAnsi="Tahoma" w:cs="Tahoma"/>
          <w:i/>
          <w:color w:val="000000"/>
          <w:sz w:val="20"/>
          <w:szCs w:val="20"/>
        </w:rPr>
        <w:t>Απόφαση Ανάκτησης</w:t>
      </w:r>
      <w:r w:rsidR="00775809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DA5120">
        <w:rPr>
          <w:rFonts w:ascii="Tahoma" w:hAnsi="Tahoma" w:cs="Tahoma"/>
          <w:color w:val="000000"/>
          <w:sz w:val="20"/>
          <w:szCs w:val="20"/>
        </w:rPr>
        <w:t>κοινοποιείται σε κάθε περίπτωση στο Δικαιούχο</w:t>
      </w:r>
      <w:r w:rsidRPr="001F60BC">
        <w:rPr>
          <w:rFonts w:ascii="Tahoma" w:hAnsi="Tahoma" w:cs="Tahoma"/>
          <w:sz w:val="20"/>
          <w:szCs w:val="20"/>
        </w:rPr>
        <w:t xml:space="preserve"> μέσω συστημένης επιστολής ή</w:t>
      </w:r>
      <w:r>
        <w:rPr>
          <w:rFonts w:ascii="Tahoma" w:hAnsi="Tahoma" w:cs="Tahoma"/>
          <w:sz w:val="20"/>
          <w:szCs w:val="20"/>
        </w:rPr>
        <w:t xml:space="preserve">/ και με απόδειξη παραλαβής. Επίσης, </w:t>
      </w:r>
      <w:r w:rsidRPr="00455CD7">
        <w:rPr>
          <w:rFonts w:ascii="Tahoma" w:hAnsi="Tahoma" w:cs="Tahoma"/>
          <w:sz w:val="20"/>
          <w:szCs w:val="20"/>
        </w:rPr>
        <w:t>κοινοποιείται</w:t>
      </w:r>
      <w:r w:rsidRPr="00455CD7">
        <w:rPr>
          <w:rFonts w:ascii="Tahoma" w:hAnsi="Tahoma" w:cs="Tahoma"/>
          <w:color w:val="000000"/>
          <w:sz w:val="20"/>
          <w:szCs w:val="20"/>
        </w:rPr>
        <w:t xml:space="preserve"> στον Ενδιάμεσο Φορέα,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DA5120">
        <w:rPr>
          <w:rFonts w:ascii="Tahoma" w:hAnsi="Tahoma" w:cs="Tahoma"/>
          <w:color w:val="000000"/>
          <w:sz w:val="20"/>
          <w:szCs w:val="20"/>
        </w:rPr>
        <w:t>στην Αρχή Πιστοποίησης</w:t>
      </w:r>
      <w:r w:rsidR="008A4B74">
        <w:rPr>
          <w:rFonts w:ascii="Tahoma" w:hAnsi="Tahoma" w:cs="Tahoma"/>
          <w:color w:val="000000"/>
          <w:sz w:val="20"/>
          <w:szCs w:val="20"/>
        </w:rPr>
        <w:t>,</w:t>
      </w:r>
      <w:r w:rsidRPr="00DA5120">
        <w:rPr>
          <w:rFonts w:ascii="Tahoma" w:hAnsi="Tahoma" w:cs="Tahoma"/>
          <w:color w:val="000000"/>
          <w:sz w:val="20"/>
          <w:szCs w:val="20"/>
        </w:rPr>
        <w:t xml:space="preserve"> στην Αρχή Ελέγχου</w:t>
      </w:r>
      <w:r w:rsidR="008A4B74">
        <w:rPr>
          <w:rFonts w:ascii="Tahoma" w:hAnsi="Tahoma" w:cs="Tahoma"/>
          <w:color w:val="000000"/>
          <w:sz w:val="20"/>
          <w:szCs w:val="20"/>
        </w:rPr>
        <w:t xml:space="preserve"> </w:t>
      </w:r>
      <w:r w:rsidR="008A4B74" w:rsidRPr="00DA11C7">
        <w:rPr>
          <w:rFonts w:ascii="Tahoma" w:hAnsi="Tahoma" w:cs="Tahoma"/>
          <w:color w:val="000000"/>
          <w:sz w:val="20"/>
          <w:szCs w:val="20"/>
        </w:rPr>
        <w:t xml:space="preserve">και </w:t>
      </w:r>
      <w:r w:rsidR="006745CE">
        <w:rPr>
          <w:rFonts w:ascii="Tahoma" w:hAnsi="Tahoma" w:cs="Tahoma"/>
          <w:color w:val="000000"/>
          <w:sz w:val="20"/>
          <w:szCs w:val="20"/>
        </w:rPr>
        <w:t>στην ΕΥΘΥ.</w:t>
      </w:r>
    </w:p>
    <w:p w:rsidR="00842FC3" w:rsidRDefault="00842FC3" w:rsidP="00E46578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1F6D23">
        <w:rPr>
          <w:rFonts w:ascii="Tahoma" w:hAnsi="Tahoma" w:cs="Tahoma"/>
          <w:sz w:val="20"/>
          <w:szCs w:val="20"/>
        </w:rPr>
        <w:t xml:space="preserve">Όταν </w:t>
      </w:r>
      <w:r w:rsidR="006B5BD6" w:rsidRPr="001F6D23">
        <w:rPr>
          <w:rFonts w:ascii="Tahoma" w:hAnsi="Tahoma" w:cs="Tahoma"/>
          <w:sz w:val="20"/>
          <w:szCs w:val="20"/>
        </w:rPr>
        <w:t xml:space="preserve">από τα οριστικά πορίσματα ελέγχου </w:t>
      </w:r>
      <w:r w:rsidR="004B576B" w:rsidRPr="001F6D23">
        <w:rPr>
          <w:rFonts w:ascii="Tahoma" w:hAnsi="Tahoma" w:cs="Tahoma"/>
          <w:sz w:val="20"/>
          <w:szCs w:val="20"/>
        </w:rPr>
        <w:t xml:space="preserve">προκύπτουν </w:t>
      </w:r>
      <w:r w:rsidR="001F6D23">
        <w:rPr>
          <w:rFonts w:ascii="Tahoma" w:hAnsi="Tahoma" w:cs="Tahoma"/>
          <w:sz w:val="20"/>
          <w:szCs w:val="20"/>
        </w:rPr>
        <w:t>οριζό</w:t>
      </w:r>
      <w:r w:rsidR="00DC191D">
        <w:rPr>
          <w:rFonts w:ascii="Tahoma" w:hAnsi="Tahoma" w:cs="Tahoma"/>
          <w:sz w:val="20"/>
          <w:szCs w:val="20"/>
        </w:rPr>
        <w:t xml:space="preserve">ντιες δημοσιονομικές διορθώσεις, </w:t>
      </w:r>
      <w:r w:rsidRPr="001F6D23">
        <w:rPr>
          <w:rFonts w:ascii="Tahoma" w:hAnsi="Tahoma" w:cs="Tahoma"/>
          <w:sz w:val="20"/>
          <w:szCs w:val="20"/>
        </w:rPr>
        <w:t>αυτές εφαρμόζονται με ευθύνη της Αρχής Πιστοποίησης</w:t>
      </w:r>
      <w:r w:rsidR="00590213" w:rsidRPr="001F6D23">
        <w:rPr>
          <w:rFonts w:ascii="Tahoma" w:hAnsi="Tahoma" w:cs="Tahoma"/>
          <w:sz w:val="20"/>
          <w:szCs w:val="20"/>
        </w:rPr>
        <w:t xml:space="preserve"> (καταχώριση ΔΚΔ στο ΟΠΣ)</w:t>
      </w:r>
      <w:r w:rsidRPr="001F6D23">
        <w:rPr>
          <w:rFonts w:ascii="Tahoma" w:hAnsi="Tahoma" w:cs="Tahoma"/>
          <w:sz w:val="20"/>
          <w:szCs w:val="20"/>
        </w:rPr>
        <w:t>, η οποία και ενημερώνει σχετικά τις αρχές που ασκούν καθήκοντα διαχείρισης.</w:t>
      </w:r>
    </w:p>
    <w:p w:rsidR="00BC45AD" w:rsidRPr="00D87697" w:rsidRDefault="00BC45AD" w:rsidP="0001484D">
      <w:pPr>
        <w:keepNext/>
        <w:spacing w:before="360" w:after="120" w:line="280" w:lineRule="exact"/>
        <w:rPr>
          <w:rFonts w:ascii="Tahoma" w:hAnsi="Tahoma" w:cs="Tahoma"/>
          <w:b/>
          <w:bCs/>
          <w:color w:val="800000"/>
          <w:sz w:val="20"/>
          <w:szCs w:val="20"/>
        </w:rPr>
      </w:pPr>
      <w:r w:rsidRPr="00D87697">
        <w:rPr>
          <w:rFonts w:ascii="Tahoma" w:hAnsi="Tahoma" w:cs="Tahoma"/>
          <w:b/>
          <w:bCs/>
          <w:color w:val="800000"/>
          <w:sz w:val="20"/>
          <w:szCs w:val="20"/>
        </w:rPr>
        <w:t xml:space="preserve">ΠΕΡΙΠΤΩΣΗ </w:t>
      </w:r>
      <w:r w:rsidR="00AD58A7" w:rsidRPr="00D87697">
        <w:rPr>
          <w:rFonts w:ascii="Tahoma" w:hAnsi="Tahoma" w:cs="Tahoma"/>
          <w:b/>
          <w:bCs/>
          <w:color w:val="800000"/>
          <w:sz w:val="20"/>
          <w:szCs w:val="20"/>
        </w:rPr>
        <w:t>Γ</w:t>
      </w:r>
      <w:r w:rsidRPr="00D87697">
        <w:rPr>
          <w:rFonts w:ascii="Tahoma" w:hAnsi="Tahoma" w:cs="Tahoma"/>
          <w:b/>
          <w:bCs/>
          <w:color w:val="800000"/>
          <w:sz w:val="20"/>
          <w:szCs w:val="20"/>
        </w:rPr>
        <w:t xml:space="preserve">: </w:t>
      </w:r>
      <w:r w:rsidR="00DC191D" w:rsidRPr="00D87697">
        <w:rPr>
          <w:rFonts w:ascii="Tahoma" w:hAnsi="Tahoma" w:cs="Tahoma"/>
          <w:b/>
          <w:bCs/>
          <w:color w:val="800000"/>
          <w:sz w:val="20"/>
          <w:szCs w:val="20"/>
        </w:rPr>
        <w:t>Δημοσιονομικές διορθώσεις</w:t>
      </w:r>
      <w:r w:rsidR="00DC191D">
        <w:rPr>
          <w:rFonts w:ascii="Tahoma" w:hAnsi="Tahoma" w:cs="Tahoma"/>
          <w:b/>
          <w:bCs/>
          <w:color w:val="800000"/>
          <w:sz w:val="20"/>
          <w:szCs w:val="20"/>
        </w:rPr>
        <w:t xml:space="preserve"> συνεπεία π</w:t>
      </w:r>
      <w:r w:rsidR="00DC191D" w:rsidRPr="001F140F">
        <w:rPr>
          <w:rFonts w:ascii="Tahoma" w:hAnsi="Tahoma" w:cs="Tahoma"/>
          <w:b/>
          <w:bCs/>
          <w:color w:val="800000"/>
          <w:sz w:val="20"/>
          <w:szCs w:val="20"/>
        </w:rPr>
        <w:t>αρατυπ</w:t>
      </w:r>
      <w:r w:rsidR="00DC191D">
        <w:rPr>
          <w:rFonts w:ascii="Tahoma" w:hAnsi="Tahoma" w:cs="Tahoma"/>
          <w:b/>
          <w:bCs/>
          <w:color w:val="800000"/>
          <w:sz w:val="20"/>
          <w:szCs w:val="20"/>
        </w:rPr>
        <w:t>ιών</w:t>
      </w:r>
      <w:r w:rsidR="00DC191D" w:rsidRPr="001F140F">
        <w:rPr>
          <w:rFonts w:ascii="Tahoma" w:hAnsi="Tahoma" w:cs="Tahoma"/>
          <w:b/>
          <w:bCs/>
          <w:color w:val="800000"/>
          <w:sz w:val="20"/>
          <w:szCs w:val="20"/>
        </w:rPr>
        <w:t xml:space="preserve"> που έχουν εντοπισθεί </w:t>
      </w:r>
      <w:r w:rsidR="00DC191D">
        <w:rPr>
          <w:rFonts w:ascii="Tahoma" w:hAnsi="Tahoma" w:cs="Tahoma"/>
          <w:b/>
          <w:bCs/>
          <w:color w:val="800000"/>
          <w:sz w:val="20"/>
          <w:szCs w:val="20"/>
        </w:rPr>
        <w:t xml:space="preserve">από </w:t>
      </w:r>
      <w:r w:rsidR="00DC191D" w:rsidRPr="00D87697">
        <w:rPr>
          <w:rFonts w:ascii="Tahoma" w:hAnsi="Tahoma" w:cs="Tahoma"/>
          <w:b/>
          <w:bCs/>
          <w:color w:val="800000"/>
          <w:sz w:val="20"/>
          <w:szCs w:val="20"/>
        </w:rPr>
        <w:t>ά</w:t>
      </w:r>
      <w:r w:rsidRPr="00D87697">
        <w:rPr>
          <w:rFonts w:ascii="Tahoma" w:hAnsi="Tahoma" w:cs="Tahoma"/>
          <w:b/>
          <w:bCs/>
          <w:color w:val="800000"/>
          <w:sz w:val="20"/>
          <w:szCs w:val="20"/>
        </w:rPr>
        <w:t xml:space="preserve">λλες εθνικές ελεγκτικές αρχές/ όργανα </w:t>
      </w:r>
    </w:p>
    <w:p w:rsidR="00297CEE" w:rsidRPr="0003397B" w:rsidRDefault="00297CEE" w:rsidP="00C57A7F">
      <w:pPr>
        <w:spacing w:after="120" w:line="280" w:lineRule="exact"/>
        <w:rPr>
          <w:rFonts w:ascii="Tahoma" w:hAnsi="Tahoma" w:cs="Tahoma"/>
          <w:i/>
          <w:sz w:val="20"/>
          <w:szCs w:val="20"/>
        </w:rPr>
      </w:pPr>
      <w:r w:rsidRPr="0003397B">
        <w:rPr>
          <w:rFonts w:ascii="Tahoma" w:hAnsi="Tahoma" w:cs="Tahoma"/>
          <w:sz w:val="20"/>
          <w:szCs w:val="20"/>
        </w:rPr>
        <w:t xml:space="preserve">Στις περιπτώσεις που εντοπίζονται παρατυπίες σε συγχρηματοδοτούμενα έργα από άλλες αρμόδιες εθνικές ελεγκτικές αρχές/όργανα, αρχές έρευνας και δικαστικές αρχές, οι αρχές αυτές κοινοποιούν τα οριστικά πορίσματα ελέγχου τους στην ελληνική </w:t>
      </w:r>
      <w:r w:rsidRPr="0003397B">
        <w:rPr>
          <w:rFonts w:ascii="Tahoma" w:hAnsi="Tahoma" w:cs="Tahoma"/>
          <w:sz w:val="20"/>
          <w:szCs w:val="20"/>
          <w:lang w:val="en-US"/>
        </w:rPr>
        <w:t>AFCOS</w:t>
      </w:r>
      <w:r w:rsidRPr="0003397B">
        <w:rPr>
          <w:rFonts w:ascii="Tahoma" w:hAnsi="Tahoma" w:cs="Tahoma"/>
          <w:sz w:val="20"/>
          <w:szCs w:val="20"/>
        </w:rPr>
        <w:t xml:space="preserve"> (Γενική Γραμματεία για την Καταπολέμηση της Διαφθοράς).</w:t>
      </w:r>
      <w:r w:rsidR="00CD0602" w:rsidRPr="0003397B">
        <w:rPr>
          <w:rFonts w:ascii="Tahoma" w:hAnsi="Tahoma" w:cs="Tahoma"/>
          <w:sz w:val="20"/>
          <w:szCs w:val="20"/>
        </w:rPr>
        <w:t xml:space="preserve"> </w:t>
      </w:r>
    </w:p>
    <w:p w:rsidR="00297CEE" w:rsidRPr="0003397B" w:rsidRDefault="00E46578" w:rsidP="00C57A7F">
      <w:pPr>
        <w:spacing w:after="120" w:line="280" w:lineRule="exact"/>
        <w:rPr>
          <w:rFonts w:ascii="Tahoma" w:hAnsi="Tahoma" w:cs="Tahoma"/>
          <w:i/>
          <w:sz w:val="20"/>
          <w:szCs w:val="20"/>
        </w:rPr>
      </w:pPr>
      <w:r w:rsidRPr="0003397B">
        <w:rPr>
          <w:rFonts w:ascii="Tahoma" w:hAnsi="Tahoma" w:cs="Tahoma"/>
          <w:sz w:val="20"/>
          <w:szCs w:val="20"/>
        </w:rPr>
        <w:t xml:space="preserve">Με βάση το </w:t>
      </w:r>
      <w:r w:rsidR="002401AE" w:rsidRPr="0003397B">
        <w:rPr>
          <w:rFonts w:ascii="Tahoma" w:hAnsi="Tahoma" w:cs="Tahoma"/>
          <w:sz w:val="20"/>
          <w:szCs w:val="20"/>
        </w:rPr>
        <w:t xml:space="preserve">οριστικό </w:t>
      </w:r>
      <w:r w:rsidRPr="0003397B">
        <w:rPr>
          <w:rFonts w:ascii="Tahoma" w:hAnsi="Tahoma" w:cs="Tahoma"/>
          <w:sz w:val="20"/>
          <w:szCs w:val="20"/>
        </w:rPr>
        <w:t>πόρισμα ελέγχου</w:t>
      </w:r>
      <w:r w:rsidR="00666F67" w:rsidRPr="0003397B">
        <w:rPr>
          <w:rFonts w:ascii="Tahoma" w:hAnsi="Tahoma" w:cs="Tahoma"/>
          <w:sz w:val="20"/>
          <w:szCs w:val="20"/>
        </w:rPr>
        <w:t xml:space="preserve"> της αρχής/ οργάνου</w:t>
      </w:r>
      <w:r w:rsidRPr="0003397B">
        <w:rPr>
          <w:rFonts w:ascii="Tahoma" w:hAnsi="Tahoma" w:cs="Tahoma"/>
          <w:sz w:val="20"/>
          <w:szCs w:val="20"/>
        </w:rPr>
        <w:t>, η</w:t>
      </w:r>
      <w:r w:rsidR="00297CEE" w:rsidRPr="0003397B">
        <w:rPr>
          <w:rFonts w:ascii="Tahoma" w:hAnsi="Tahoma" w:cs="Tahoma"/>
          <w:sz w:val="20"/>
          <w:szCs w:val="20"/>
        </w:rPr>
        <w:t xml:space="preserve"> </w:t>
      </w:r>
      <w:r w:rsidR="00297CEE" w:rsidRPr="0003397B">
        <w:rPr>
          <w:rFonts w:ascii="Tahoma" w:hAnsi="Tahoma" w:cs="Tahoma"/>
          <w:sz w:val="20"/>
          <w:szCs w:val="20"/>
          <w:lang w:val="en-US"/>
        </w:rPr>
        <w:t>AFCOS</w:t>
      </w:r>
      <w:r w:rsidR="00297CEE" w:rsidRPr="0003397B">
        <w:rPr>
          <w:rFonts w:ascii="Tahoma" w:hAnsi="Tahoma" w:cs="Tahoma"/>
          <w:sz w:val="20"/>
          <w:szCs w:val="20"/>
        </w:rPr>
        <w:t xml:space="preserve"> </w:t>
      </w:r>
      <w:r w:rsidR="00CD0602" w:rsidRPr="0003397B">
        <w:rPr>
          <w:rFonts w:ascii="Tahoma" w:hAnsi="Tahoma" w:cs="Tahoma"/>
          <w:sz w:val="20"/>
          <w:szCs w:val="20"/>
        </w:rPr>
        <w:t>προβαίνει σε χαρακτηρισμό</w:t>
      </w:r>
      <w:r w:rsidR="00297CEE" w:rsidRPr="0003397B">
        <w:rPr>
          <w:rFonts w:ascii="Tahoma" w:hAnsi="Tahoma" w:cs="Tahoma"/>
          <w:sz w:val="20"/>
          <w:szCs w:val="20"/>
        </w:rPr>
        <w:t xml:space="preserve"> </w:t>
      </w:r>
      <w:r w:rsidR="0001175F" w:rsidRPr="0003397B">
        <w:rPr>
          <w:rFonts w:ascii="Tahoma" w:hAnsi="Tahoma" w:cs="Tahoma"/>
          <w:sz w:val="20"/>
          <w:szCs w:val="20"/>
        </w:rPr>
        <w:t>της παρατυπίας</w:t>
      </w:r>
      <w:r w:rsidR="00AE2E17" w:rsidRPr="0003397B">
        <w:rPr>
          <w:rStyle w:val="af2"/>
          <w:rFonts w:ascii="Tahoma" w:hAnsi="Tahoma" w:cs="Tahoma"/>
          <w:sz w:val="20"/>
          <w:szCs w:val="20"/>
        </w:rPr>
        <w:footnoteReference w:id="1"/>
      </w:r>
      <w:r w:rsidR="002401AE" w:rsidRPr="0003397B">
        <w:rPr>
          <w:rFonts w:ascii="Tahoma" w:hAnsi="Tahoma" w:cs="Tahoma"/>
          <w:sz w:val="20"/>
          <w:szCs w:val="20"/>
        </w:rPr>
        <w:t xml:space="preserve"> (δηλ. </w:t>
      </w:r>
      <w:r w:rsidR="0001175F" w:rsidRPr="0003397B">
        <w:rPr>
          <w:rFonts w:ascii="Tahoma" w:hAnsi="Tahoma" w:cs="Tahoma"/>
          <w:sz w:val="20"/>
          <w:szCs w:val="20"/>
        </w:rPr>
        <w:t xml:space="preserve">επισημαίνει </w:t>
      </w:r>
      <w:r w:rsidR="002401AE" w:rsidRPr="0003397B">
        <w:rPr>
          <w:rFonts w:ascii="Tahoma" w:hAnsi="Tahoma" w:cs="Tahoma"/>
          <w:sz w:val="20"/>
          <w:szCs w:val="20"/>
        </w:rPr>
        <w:t>αν</w:t>
      </w:r>
      <w:r w:rsidR="00297CEE" w:rsidRPr="0003397B">
        <w:rPr>
          <w:rFonts w:ascii="Tahoma" w:hAnsi="Tahoma" w:cs="Tahoma"/>
          <w:sz w:val="20"/>
          <w:szCs w:val="20"/>
        </w:rPr>
        <w:t xml:space="preserve"> </w:t>
      </w:r>
      <w:r w:rsidR="0001175F" w:rsidRPr="00D87697">
        <w:rPr>
          <w:rFonts w:ascii="Tahoma" w:hAnsi="Tahoma" w:cs="Tahoma"/>
          <w:sz w:val="20"/>
          <w:szCs w:val="20"/>
        </w:rPr>
        <w:t xml:space="preserve">αυτή συνιστά </w:t>
      </w:r>
      <w:r w:rsidR="0061107B" w:rsidRPr="00D87697">
        <w:rPr>
          <w:rFonts w:ascii="Tahoma" w:hAnsi="Tahoma" w:cs="Tahoma"/>
          <w:sz w:val="20"/>
          <w:szCs w:val="20"/>
        </w:rPr>
        <w:t xml:space="preserve">ή όχι </w:t>
      </w:r>
      <w:r w:rsidR="00CD0602" w:rsidRPr="00D87697">
        <w:rPr>
          <w:rFonts w:ascii="Tahoma" w:hAnsi="Tahoma" w:cs="Tahoma"/>
          <w:sz w:val="20"/>
          <w:szCs w:val="20"/>
        </w:rPr>
        <w:t>«</w:t>
      </w:r>
      <w:r w:rsidR="00297CEE" w:rsidRPr="0003397B">
        <w:rPr>
          <w:rFonts w:ascii="Tahoma" w:hAnsi="Tahoma" w:cs="Tahoma"/>
          <w:sz w:val="20"/>
          <w:szCs w:val="20"/>
        </w:rPr>
        <w:t>υπόνοια απάτης</w:t>
      </w:r>
      <w:r w:rsidR="00CD0602" w:rsidRPr="0003397B">
        <w:rPr>
          <w:rFonts w:ascii="Tahoma" w:hAnsi="Tahoma" w:cs="Tahoma"/>
          <w:sz w:val="20"/>
          <w:szCs w:val="20"/>
        </w:rPr>
        <w:t>»</w:t>
      </w:r>
      <w:r w:rsidR="002401AE" w:rsidRPr="0003397B">
        <w:rPr>
          <w:rFonts w:ascii="Tahoma" w:hAnsi="Tahoma" w:cs="Tahoma"/>
          <w:sz w:val="20"/>
          <w:szCs w:val="20"/>
        </w:rPr>
        <w:t>)</w:t>
      </w:r>
      <w:r w:rsidR="005036D3">
        <w:rPr>
          <w:rFonts w:ascii="Tahoma" w:hAnsi="Tahoma" w:cs="Tahoma"/>
          <w:sz w:val="20"/>
          <w:szCs w:val="20"/>
        </w:rPr>
        <w:t xml:space="preserve"> </w:t>
      </w:r>
      <w:r w:rsidR="005036D3" w:rsidRPr="008028C0">
        <w:rPr>
          <w:rFonts w:ascii="Tahoma" w:hAnsi="Tahoma" w:cs="Tahoma"/>
          <w:sz w:val="20"/>
          <w:szCs w:val="20"/>
        </w:rPr>
        <w:t>και προωθεί το πόρισμα</w:t>
      </w:r>
      <w:r w:rsidR="009B7F6C" w:rsidRPr="0003397B">
        <w:rPr>
          <w:rFonts w:ascii="Tahoma" w:hAnsi="Tahoma" w:cs="Tahoma"/>
          <w:i/>
          <w:sz w:val="20"/>
          <w:szCs w:val="20"/>
        </w:rPr>
        <w:t xml:space="preserve"> </w:t>
      </w:r>
      <w:r w:rsidR="00815BD3" w:rsidRPr="005036D3">
        <w:rPr>
          <w:rFonts w:ascii="Tahoma" w:hAnsi="Tahoma" w:cs="Tahoma"/>
          <w:sz w:val="20"/>
          <w:szCs w:val="20"/>
        </w:rPr>
        <w:t xml:space="preserve">στην αρμόδια </w:t>
      </w:r>
      <w:r w:rsidR="00AE2E17" w:rsidRPr="005036D3">
        <w:rPr>
          <w:rFonts w:ascii="Tahoma" w:hAnsi="Tahoma" w:cs="Tahoma"/>
          <w:sz w:val="20"/>
          <w:szCs w:val="20"/>
        </w:rPr>
        <w:t>ΔΑ, στον αρμόδιο ΕΦ (εφόσον έχει οριστεί), στην ΑΠ</w:t>
      </w:r>
      <w:r w:rsidR="00C57A7F" w:rsidRPr="005036D3">
        <w:rPr>
          <w:rFonts w:ascii="Tahoma" w:hAnsi="Tahoma" w:cs="Tahoma"/>
          <w:sz w:val="20"/>
          <w:szCs w:val="20"/>
        </w:rPr>
        <w:t xml:space="preserve">, </w:t>
      </w:r>
      <w:r w:rsidR="00AE2E17" w:rsidRPr="005036D3">
        <w:rPr>
          <w:rFonts w:ascii="Tahoma" w:hAnsi="Tahoma" w:cs="Tahoma"/>
          <w:sz w:val="20"/>
          <w:szCs w:val="20"/>
        </w:rPr>
        <w:t>στην ΕΔΕΛ</w:t>
      </w:r>
      <w:r w:rsidR="00C57A7F" w:rsidRPr="005036D3">
        <w:rPr>
          <w:rFonts w:ascii="Tahoma" w:hAnsi="Tahoma" w:cs="Tahoma"/>
          <w:sz w:val="20"/>
          <w:szCs w:val="20"/>
        </w:rPr>
        <w:t xml:space="preserve"> και στην </w:t>
      </w:r>
      <w:r w:rsidR="000670EA" w:rsidRPr="005036D3">
        <w:rPr>
          <w:rFonts w:ascii="Tahoma" w:hAnsi="Tahoma" w:cs="Tahoma"/>
          <w:sz w:val="20"/>
          <w:szCs w:val="20"/>
        </w:rPr>
        <w:t>ΕΥΘΥ</w:t>
      </w:r>
      <w:r w:rsidR="00CD0602" w:rsidRPr="005036D3">
        <w:rPr>
          <w:rFonts w:ascii="Tahoma" w:hAnsi="Tahoma" w:cs="Tahoma"/>
          <w:sz w:val="20"/>
          <w:szCs w:val="20"/>
        </w:rPr>
        <w:t>.</w:t>
      </w:r>
      <w:r w:rsidR="00CD0602" w:rsidRPr="0003397B">
        <w:rPr>
          <w:rFonts w:ascii="Tahoma" w:hAnsi="Tahoma" w:cs="Tahoma"/>
          <w:i/>
          <w:sz w:val="20"/>
          <w:szCs w:val="20"/>
        </w:rPr>
        <w:t xml:space="preserve"> </w:t>
      </w:r>
    </w:p>
    <w:p w:rsidR="00E46578" w:rsidRPr="0003397B" w:rsidRDefault="00CD0602" w:rsidP="00C57A7F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03397B">
        <w:rPr>
          <w:rFonts w:ascii="Tahoma" w:hAnsi="Tahoma" w:cs="Tahoma"/>
          <w:sz w:val="20"/>
          <w:szCs w:val="20"/>
        </w:rPr>
        <w:t xml:space="preserve">Η </w:t>
      </w:r>
      <w:r w:rsidR="0051662F" w:rsidRPr="0003397B">
        <w:rPr>
          <w:rFonts w:ascii="Tahoma" w:hAnsi="Tahoma" w:cs="Tahoma"/>
          <w:sz w:val="20"/>
          <w:szCs w:val="20"/>
        </w:rPr>
        <w:t>λήψη ενεργειών σε συνέχεια του πορίσματος αποφασίζεται από την αρμόδια ΔΑ/ ΕΦ σε συνεργασία με την ΑΠ (</w:t>
      </w:r>
      <w:r w:rsidR="00E46578" w:rsidRPr="0003397B">
        <w:rPr>
          <w:rFonts w:ascii="Tahoma" w:hAnsi="Tahoma" w:cs="Tahoma"/>
          <w:sz w:val="20"/>
          <w:szCs w:val="20"/>
        </w:rPr>
        <w:t xml:space="preserve">ανάλογα </w:t>
      </w:r>
      <w:r w:rsidR="0051662F" w:rsidRPr="0003397B">
        <w:rPr>
          <w:rFonts w:ascii="Tahoma" w:hAnsi="Tahoma" w:cs="Tahoma"/>
          <w:sz w:val="20"/>
          <w:szCs w:val="20"/>
        </w:rPr>
        <w:t xml:space="preserve">με τα στοιχεία του πορίσματος, </w:t>
      </w:r>
      <w:r w:rsidR="00E46578" w:rsidRPr="0003397B">
        <w:rPr>
          <w:rFonts w:ascii="Tahoma" w:hAnsi="Tahoma" w:cs="Tahoma"/>
          <w:sz w:val="20"/>
          <w:szCs w:val="20"/>
        </w:rPr>
        <w:t xml:space="preserve">τη φύση και το εύρος της παρατυπίας, το αν η παρατυπία </w:t>
      </w:r>
      <w:r w:rsidR="00FA0CFB" w:rsidRPr="0003397B">
        <w:rPr>
          <w:rFonts w:ascii="Tahoma" w:hAnsi="Tahoma" w:cs="Tahoma"/>
          <w:sz w:val="20"/>
          <w:szCs w:val="20"/>
        </w:rPr>
        <w:t>αφορά σε</w:t>
      </w:r>
      <w:r w:rsidR="00E46578" w:rsidRPr="0003397B">
        <w:rPr>
          <w:rFonts w:ascii="Tahoma" w:hAnsi="Tahoma" w:cs="Tahoma"/>
          <w:sz w:val="20"/>
          <w:szCs w:val="20"/>
        </w:rPr>
        <w:t xml:space="preserve"> δαπάνες που έχουν πιστοποιηθεί στην ΕΕ, κλπ).</w:t>
      </w:r>
      <w:r w:rsidRPr="0003397B">
        <w:rPr>
          <w:rFonts w:ascii="Tahoma" w:hAnsi="Tahoma" w:cs="Tahoma"/>
          <w:sz w:val="20"/>
          <w:szCs w:val="20"/>
        </w:rPr>
        <w:t xml:space="preserve"> </w:t>
      </w:r>
    </w:p>
    <w:p w:rsidR="00902604" w:rsidRPr="00902604" w:rsidRDefault="00640FF0" w:rsidP="00902604">
      <w:pPr>
        <w:pStyle w:val="a8"/>
        <w:numPr>
          <w:ilvl w:val="2"/>
          <w:numId w:val="22"/>
        </w:numPr>
        <w:spacing w:line="280" w:lineRule="exact"/>
        <w:ind w:left="284" w:hanging="142"/>
        <w:contextualSpacing w:val="0"/>
        <w:rPr>
          <w:rFonts w:ascii="Tahoma" w:hAnsi="Tahoma" w:cs="Tahoma"/>
          <w:sz w:val="20"/>
          <w:szCs w:val="20"/>
        </w:rPr>
      </w:pPr>
      <w:r w:rsidRPr="0003397B">
        <w:rPr>
          <w:rFonts w:ascii="Tahoma" w:hAnsi="Tahoma" w:cs="Tahoma"/>
          <w:sz w:val="20"/>
          <w:szCs w:val="20"/>
        </w:rPr>
        <w:t>Στην περίπτωση που αποφασιστεί η επιβολή δημοσιονομικών διορθώσεων για</w:t>
      </w:r>
      <w:r w:rsidR="00B01230" w:rsidRPr="0003397B">
        <w:rPr>
          <w:rFonts w:ascii="Tahoma" w:hAnsi="Tahoma" w:cs="Tahoma"/>
          <w:sz w:val="20"/>
          <w:szCs w:val="20"/>
        </w:rPr>
        <w:t xml:space="preserve"> </w:t>
      </w:r>
      <w:r w:rsidR="008C7FD1" w:rsidRPr="0003397B">
        <w:rPr>
          <w:rFonts w:ascii="Tahoma" w:hAnsi="Tahoma" w:cs="Tahoma"/>
          <w:sz w:val="20"/>
          <w:szCs w:val="20"/>
        </w:rPr>
        <w:t xml:space="preserve">παρατυπία </w:t>
      </w:r>
      <w:r w:rsidRPr="0003397B">
        <w:rPr>
          <w:rFonts w:ascii="Tahoma" w:hAnsi="Tahoma" w:cs="Tahoma"/>
          <w:sz w:val="20"/>
          <w:szCs w:val="20"/>
        </w:rPr>
        <w:t xml:space="preserve">που </w:t>
      </w:r>
      <w:r w:rsidR="00DF5784" w:rsidRPr="0003397B">
        <w:rPr>
          <w:rFonts w:ascii="Tahoma" w:hAnsi="Tahoma" w:cs="Tahoma"/>
          <w:sz w:val="20"/>
          <w:szCs w:val="20"/>
        </w:rPr>
        <w:t>συνδέεται με δαπ</w:t>
      </w:r>
      <w:r w:rsidRPr="0003397B">
        <w:rPr>
          <w:rFonts w:ascii="Tahoma" w:hAnsi="Tahoma" w:cs="Tahoma"/>
          <w:sz w:val="20"/>
          <w:szCs w:val="20"/>
        </w:rPr>
        <w:t>άνη</w:t>
      </w:r>
      <w:r w:rsidR="00DF5784" w:rsidRPr="0003397B">
        <w:rPr>
          <w:rFonts w:ascii="Tahoma" w:hAnsi="Tahoma" w:cs="Tahoma"/>
          <w:sz w:val="20"/>
          <w:szCs w:val="20"/>
        </w:rPr>
        <w:t xml:space="preserve"> </w:t>
      </w:r>
      <w:r w:rsidRPr="0003397B">
        <w:rPr>
          <w:rFonts w:ascii="Tahoma" w:hAnsi="Tahoma" w:cs="Tahoma"/>
          <w:sz w:val="20"/>
          <w:szCs w:val="20"/>
          <w:u w:val="single"/>
        </w:rPr>
        <w:t>η οποία</w:t>
      </w:r>
      <w:r w:rsidR="00DF5784" w:rsidRPr="0003397B">
        <w:rPr>
          <w:rFonts w:ascii="Tahoma" w:hAnsi="Tahoma" w:cs="Tahoma"/>
          <w:sz w:val="20"/>
          <w:szCs w:val="20"/>
          <w:u w:val="single"/>
        </w:rPr>
        <w:t xml:space="preserve"> έχ</w:t>
      </w:r>
      <w:r w:rsidRPr="0003397B">
        <w:rPr>
          <w:rFonts w:ascii="Tahoma" w:hAnsi="Tahoma" w:cs="Tahoma"/>
          <w:sz w:val="20"/>
          <w:szCs w:val="20"/>
          <w:u w:val="single"/>
        </w:rPr>
        <w:t>ει</w:t>
      </w:r>
      <w:r w:rsidR="00DF5784" w:rsidRPr="0003397B">
        <w:rPr>
          <w:rFonts w:ascii="Tahoma" w:hAnsi="Tahoma" w:cs="Tahoma"/>
          <w:sz w:val="20"/>
          <w:szCs w:val="20"/>
          <w:u w:val="single"/>
        </w:rPr>
        <w:t xml:space="preserve"> πιστοποιηθεί στην ΕΕ</w:t>
      </w:r>
      <w:r w:rsidR="00C57A7F" w:rsidRPr="0003397B">
        <w:rPr>
          <w:rFonts w:ascii="Tahoma" w:hAnsi="Tahoma" w:cs="Tahoma"/>
          <w:sz w:val="20"/>
          <w:szCs w:val="20"/>
        </w:rPr>
        <w:t xml:space="preserve">, </w:t>
      </w:r>
      <w:r w:rsidR="00DF5784" w:rsidRPr="0003397B">
        <w:rPr>
          <w:rFonts w:ascii="Tahoma" w:hAnsi="Tahoma" w:cs="Tahoma"/>
          <w:sz w:val="20"/>
          <w:szCs w:val="20"/>
        </w:rPr>
        <w:t xml:space="preserve">εκδίδεται </w:t>
      </w:r>
      <w:r w:rsidR="00DF5784" w:rsidRPr="0003397B">
        <w:rPr>
          <w:rFonts w:ascii="Tahoma" w:hAnsi="Tahoma" w:cs="Tahoma"/>
          <w:i/>
          <w:sz w:val="20"/>
          <w:szCs w:val="20"/>
        </w:rPr>
        <w:t>Απόφαση Δημοσιονομικής Διόρθωσης</w:t>
      </w:r>
      <w:r w:rsidR="00B01230" w:rsidRPr="0003397B">
        <w:rPr>
          <w:rFonts w:ascii="Tahoma" w:hAnsi="Tahoma" w:cs="Tahoma"/>
          <w:i/>
          <w:sz w:val="20"/>
          <w:szCs w:val="20"/>
        </w:rPr>
        <w:t xml:space="preserve"> (Έντυπο Ε.ΙΙ.7_4)</w:t>
      </w:r>
      <w:r w:rsidR="00DF5784" w:rsidRPr="0003397B">
        <w:rPr>
          <w:rFonts w:ascii="Tahoma" w:hAnsi="Tahoma" w:cs="Tahoma"/>
          <w:sz w:val="20"/>
          <w:szCs w:val="20"/>
        </w:rPr>
        <w:t xml:space="preserve"> με ευθύνη της αρμόδιας ΔΑ/ ΕΦ κατά τα οριζόμενα στο άρθρο 7 της ΚΥΑ Δημοσιονομικών Διορθώσεων. </w:t>
      </w:r>
      <w:r w:rsidR="00B01230" w:rsidRPr="0003397B">
        <w:rPr>
          <w:rFonts w:ascii="Tahoma" w:hAnsi="Tahoma" w:cs="Tahoma"/>
          <w:sz w:val="20"/>
          <w:szCs w:val="20"/>
        </w:rPr>
        <w:t xml:space="preserve">Στη συνέχεια η αρμόδια ΔΑ/ ΕΦ συντάσσει </w:t>
      </w:r>
      <w:r w:rsidR="00B01230" w:rsidRPr="0003397B">
        <w:rPr>
          <w:rFonts w:ascii="Tahoma" w:hAnsi="Tahoma" w:cs="Tahoma"/>
          <w:i/>
          <w:sz w:val="20"/>
          <w:szCs w:val="20"/>
        </w:rPr>
        <w:t>Δελτίο Καταχώρισης Διορθώσεων (Ε.ΙΙ.7_5)</w:t>
      </w:r>
      <w:r w:rsidR="00B01230" w:rsidRPr="0003397B">
        <w:rPr>
          <w:rFonts w:ascii="Tahoma" w:hAnsi="Tahoma" w:cs="Tahoma"/>
          <w:sz w:val="20"/>
          <w:szCs w:val="20"/>
        </w:rPr>
        <w:t>, μέσω του οποίου καταχωρίζει τη σχετική δημοσιονομική διόρθωση στο ΟΠΣ, μειώνοντας αντίστοιχα τα συγχρηματοδοτούμε</w:t>
      </w:r>
      <w:r w:rsidR="000670EA" w:rsidRPr="0003397B">
        <w:rPr>
          <w:rFonts w:ascii="Tahoma" w:hAnsi="Tahoma" w:cs="Tahoma"/>
          <w:sz w:val="20"/>
          <w:szCs w:val="20"/>
        </w:rPr>
        <w:t xml:space="preserve">να ποσά που είχαν καταχωρισθεί. </w:t>
      </w:r>
      <w:r w:rsidR="00902604" w:rsidRPr="00976F11">
        <w:rPr>
          <w:rFonts w:ascii="Tahoma" w:hAnsi="Tahoma" w:cs="Tahoma"/>
          <w:color w:val="000000"/>
          <w:sz w:val="20"/>
          <w:szCs w:val="20"/>
        </w:rPr>
        <w:t xml:space="preserve">Η προθεσμία για την καταχώριση του ΔΚΔ είναι τρεις (3) εργάσιμες ημέρες </w:t>
      </w:r>
      <w:r w:rsidR="00902604">
        <w:rPr>
          <w:rFonts w:ascii="Tahoma" w:hAnsi="Tahoma" w:cs="Tahoma"/>
          <w:color w:val="000000"/>
          <w:sz w:val="20"/>
          <w:szCs w:val="20"/>
        </w:rPr>
        <w:t>από την έκδοση της Απόφασης Δημοσιονομικής Διόρθωσης.</w:t>
      </w:r>
    </w:p>
    <w:p w:rsidR="005D7F19" w:rsidRDefault="005D7F19" w:rsidP="00902604">
      <w:pPr>
        <w:pStyle w:val="a8"/>
        <w:spacing w:before="0" w:after="120" w:line="280" w:lineRule="exact"/>
        <w:ind w:left="284"/>
        <w:contextualSpacing w:val="0"/>
        <w:rPr>
          <w:rFonts w:ascii="Tahoma" w:hAnsi="Tahoma" w:cs="Tahoma"/>
          <w:sz w:val="20"/>
          <w:szCs w:val="20"/>
        </w:rPr>
      </w:pPr>
      <w:r w:rsidRPr="0003397B">
        <w:rPr>
          <w:rFonts w:ascii="Tahoma" w:hAnsi="Tahoma" w:cs="Tahoma"/>
          <w:sz w:val="20"/>
          <w:szCs w:val="20"/>
        </w:rPr>
        <w:t xml:space="preserve">Η Απόφαση Δημοσιονομικής Διόρθωσης συνιστά και Απόφαση Ανάκτησης </w:t>
      </w:r>
      <w:proofErr w:type="spellStart"/>
      <w:r w:rsidRPr="0003397B">
        <w:rPr>
          <w:rFonts w:ascii="Tahoma" w:hAnsi="Tahoma" w:cs="Tahoma"/>
          <w:sz w:val="20"/>
          <w:szCs w:val="20"/>
        </w:rPr>
        <w:t>αχρεωστήτως</w:t>
      </w:r>
      <w:proofErr w:type="spellEnd"/>
      <w:r w:rsidRPr="0003397B">
        <w:rPr>
          <w:rFonts w:ascii="Tahoma" w:hAnsi="Tahoma" w:cs="Tahoma"/>
          <w:sz w:val="20"/>
          <w:szCs w:val="20"/>
        </w:rPr>
        <w:t xml:space="preserve"> ή παρανόμως καταβληθέντων ποσών στις περιπτώσεις που προβλέπονται από την παρ. 3 του άρθρου 33 του Ν. 4314/2014, οπότε και ενεργοποιείται η </w:t>
      </w:r>
      <w:r w:rsidRPr="0003397B">
        <w:rPr>
          <w:rFonts w:ascii="Tahoma" w:hAnsi="Tahoma" w:cs="Tahoma"/>
          <w:i/>
          <w:sz w:val="20"/>
          <w:szCs w:val="20"/>
        </w:rPr>
        <w:t xml:space="preserve">Διαδικασία ΔΙΙΙ_2: Ανάκτηση </w:t>
      </w:r>
      <w:proofErr w:type="spellStart"/>
      <w:r w:rsidRPr="0003397B">
        <w:rPr>
          <w:rFonts w:ascii="Tahoma" w:hAnsi="Tahoma" w:cs="Tahoma"/>
          <w:i/>
          <w:sz w:val="20"/>
          <w:szCs w:val="20"/>
        </w:rPr>
        <w:t>αχρεωστήτως</w:t>
      </w:r>
      <w:proofErr w:type="spellEnd"/>
      <w:r w:rsidRPr="0003397B">
        <w:rPr>
          <w:rFonts w:ascii="Tahoma" w:hAnsi="Tahoma" w:cs="Tahoma"/>
          <w:i/>
          <w:sz w:val="20"/>
          <w:szCs w:val="20"/>
        </w:rPr>
        <w:t xml:space="preserve"> ή παρανόμως καταβληθέντων ποσών. </w:t>
      </w:r>
      <w:r w:rsidRPr="0003397B">
        <w:rPr>
          <w:rFonts w:ascii="Tahoma" w:hAnsi="Tahoma" w:cs="Tahoma"/>
          <w:sz w:val="20"/>
          <w:szCs w:val="20"/>
        </w:rPr>
        <w:t xml:space="preserve">Η </w:t>
      </w:r>
      <w:r w:rsidRPr="0003397B">
        <w:rPr>
          <w:rFonts w:ascii="Tahoma" w:hAnsi="Tahoma" w:cs="Tahoma"/>
          <w:i/>
          <w:sz w:val="20"/>
          <w:szCs w:val="20"/>
        </w:rPr>
        <w:t xml:space="preserve">Απόφαση </w:t>
      </w:r>
      <w:r w:rsidRPr="0003397B">
        <w:rPr>
          <w:rFonts w:ascii="Tahoma" w:hAnsi="Tahoma" w:cs="Tahoma"/>
          <w:sz w:val="20"/>
          <w:szCs w:val="20"/>
        </w:rPr>
        <w:t>κοινοποιείται σε κάθε περίπτωση στο Δικαιούχο μέσω συστημένης επιστολής ή/ και με απόδειξη παραλαβής. Επίσης, κοινοποιείται στην αρμόδια αρχή διαχείρισης, στην ΑΠ, στην ΕΔΕΛ και στην Ε</w:t>
      </w:r>
      <w:r w:rsidR="00FE1B15" w:rsidRPr="0003397B">
        <w:rPr>
          <w:rFonts w:ascii="Tahoma" w:hAnsi="Tahoma" w:cs="Tahoma"/>
          <w:sz w:val="20"/>
          <w:szCs w:val="20"/>
        </w:rPr>
        <w:t>ΥΘΥ</w:t>
      </w:r>
      <w:r w:rsidRPr="0003397B">
        <w:rPr>
          <w:rFonts w:ascii="Tahoma" w:hAnsi="Tahoma" w:cs="Tahoma"/>
          <w:sz w:val="20"/>
          <w:szCs w:val="20"/>
        </w:rPr>
        <w:t>.</w:t>
      </w:r>
    </w:p>
    <w:p w:rsidR="005D7F19" w:rsidRDefault="00640FF0" w:rsidP="00F70ED5">
      <w:pPr>
        <w:pStyle w:val="a8"/>
        <w:numPr>
          <w:ilvl w:val="2"/>
          <w:numId w:val="22"/>
        </w:numPr>
        <w:spacing w:before="240" w:after="120" w:line="280" w:lineRule="exact"/>
        <w:ind w:left="284" w:hanging="142"/>
        <w:contextualSpacing w:val="0"/>
        <w:rPr>
          <w:rFonts w:ascii="Tahoma" w:hAnsi="Tahoma" w:cs="Tahoma"/>
          <w:sz w:val="20"/>
          <w:szCs w:val="20"/>
        </w:rPr>
      </w:pPr>
      <w:r w:rsidRPr="0003397B">
        <w:rPr>
          <w:rFonts w:ascii="Tahoma" w:hAnsi="Tahoma" w:cs="Tahoma"/>
          <w:sz w:val="20"/>
          <w:szCs w:val="20"/>
        </w:rPr>
        <w:t xml:space="preserve">Στην περίπτωση που αποφασιστεί η επιβολή διορθώσεων για παρατυπία που συνδέεται με δαπάνη η </w:t>
      </w:r>
      <w:r w:rsidRPr="00DD5B7D">
        <w:rPr>
          <w:rFonts w:ascii="Tahoma" w:hAnsi="Tahoma" w:cs="Tahoma"/>
          <w:sz w:val="20"/>
          <w:szCs w:val="20"/>
          <w:u w:val="single"/>
        </w:rPr>
        <w:t>οποία έχει επαληθευθεί διοικητικά και</w:t>
      </w:r>
      <w:r w:rsidRPr="0003397B">
        <w:rPr>
          <w:rFonts w:ascii="Tahoma" w:hAnsi="Tahoma" w:cs="Tahoma"/>
          <w:sz w:val="20"/>
          <w:szCs w:val="20"/>
          <w:u w:val="single"/>
        </w:rPr>
        <w:t xml:space="preserve"> δεν έχει πιστοποιηθεί στην ΕΕ</w:t>
      </w:r>
      <w:r w:rsidR="009A124A" w:rsidRPr="0003397B">
        <w:rPr>
          <w:rFonts w:ascii="Tahoma" w:hAnsi="Tahoma" w:cs="Tahoma"/>
          <w:sz w:val="20"/>
          <w:szCs w:val="20"/>
        </w:rPr>
        <w:t xml:space="preserve">, η αρμόδια ΔΑ/ ΕΦ συντάσσει </w:t>
      </w:r>
      <w:r w:rsidR="009A124A" w:rsidRPr="0003397B">
        <w:rPr>
          <w:rFonts w:ascii="Tahoma" w:hAnsi="Tahoma" w:cs="Tahoma"/>
          <w:i/>
          <w:sz w:val="20"/>
          <w:szCs w:val="20"/>
        </w:rPr>
        <w:t>Δελτίο Καταχώρισης Διορθώσεων (Ε.ΙΙ.7_5),</w:t>
      </w:r>
      <w:r w:rsidR="009A124A" w:rsidRPr="0003397B">
        <w:rPr>
          <w:rFonts w:ascii="Tahoma" w:hAnsi="Tahoma" w:cs="Tahoma"/>
          <w:sz w:val="20"/>
          <w:szCs w:val="20"/>
        </w:rPr>
        <w:t xml:space="preserve"> μέσω του οποίου καταχωρίζει τη σχετική διόρθωση στο ΟΠΣ, μειώνοντας αντίστοιχα τα συγχρηματοδοτούμενα ποσά που είχαν καταχωρισθεί. </w:t>
      </w:r>
      <w:r w:rsidR="00B55859" w:rsidRPr="0003397B">
        <w:rPr>
          <w:rFonts w:ascii="Tahoma" w:hAnsi="Tahoma" w:cs="Tahoma"/>
          <w:sz w:val="20"/>
          <w:szCs w:val="20"/>
        </w:rPr>
        <w:t xml:space="preserve">Για τις περιπτώσεις που προβλέπονται από την παρ. 3 του άρθρου 33 του ν. 4314/2014, η ΔΑ/ ΕΦ εισηγείται την έκδοση </w:t>
      </w:r>
      <w:r w:rsidR="00B55859" w:rsidRPr="0003397B">
        <w:rPr>
          <w:rFonts w:ascii="Tahoma" w:hAnsi="Tahoma" w:cs="Tahoma"/>
          <w:i/>
          <w:sz w:val="20"/>
          <w:szCs w:val="20"/>
        </w:rPr>
        <w:t>Απόφασης Ανάκτησης</w:t>
      </w:r>
      <w:r w:rsidR="00B55859" w:rsidRPr="0003397B">
        <w:rPr>
          <w:rFonts w:ascii="Tahoma" w:hAnsi="Tahoma" w:cs="Tahoma"/>
          <w:sz w:val="20"/>
          <w:szCs w:val="20"/>
        </w:rPr>
        <w:t xml:space="preserve"> </w:t>
      </w:r>
      <w:r w:rsidR="00B55859" w:rsidRPr="0003397B">
        <w:rPr>
          <w:rFonts w:ascii="Tahoma" w:hAnsi="Tahoma" w:cs="Tahoma"/>
          <w:i/>
          <w:sz w:val="20"/>
          <w:szCs w:val="20"/>
        </w:rPr>
        <w:t xml:space="preserve">(Ε.ΙΙ.7_4) στο </w:t>
      </w:r>
      <w:r w:rsidR="00B55859" w:rsidRPr="0003397B">
        <w:rPr>
          <w:rFonts w:ascii="Tahoma" w:hAnsi="Tahoma" w:cs="Tahoma"/>
          <w:sz w:val="20"/>
          <w:szCs w:val="20"/>
        </w:rPr>
        <w:t xml:space="preserve">αρμόδιο όργανο κατά τα προβλεπόμενα στο άρθρο 7 της ΚΥΑ Δημοσιονομικών Διορθώσεων, οπότε και ενεργοποιείται η </w:t>
      </w:r>
      <w:r w:rsidR="00B55859" w:rsidRPr="0003397B">
        <w:rPr>
          <w:rFonts w:ascii="Tahoma" w:hAnsi="Tahoma" w:cs="Tahoma"/>
          <w:i/>
          <w:sz w:val="20"/>
          <w:szCs w:val="20"/>
        </w:rPr>
        <w:t xml:space="preserve">Διαδικασία ΔΙΙΙ_2: Ανάκτηση </w:t>
      </w:r>
      <w:proofErr w:type="spellStart"/>
      <w:r w:rsidR="00B55859" w:rsidRPr="0003397B">
        <w:rPr>
          <w:rFonts w:ascii="Tahoma" w:hAnsi="Tahoma" w:cs="Tahoma"/>
          <w:i/>
          <w:sz w:val="20"/>
          <w:szCs w:val="20"/>
        </w:rPr>
        <w:t>αχρεωστήτως</w:t>
      </w:r>
      <w:proofErr w:type="spellEnd"/>
      <w:r w:rsidR="00B55859" w:rsidRPr="0003397B">
        <w:rPr>
          <w:rFonts w:ascii="Tahoma" w:hAnsi="Tahoma" w:cs="Tahoma"/>
          <w:i/>
          <w:sz w:val="20"/>
          <w:szCs w:val="20"/>
        </w:rPr>
        <w:t xml:space="preserve"> ή παρανόμως καταβληθέντων ποσών</w:t>
      </w:r>
      <w:r w:rsidR="00B55859" w:rsidRPr="0003397B">
        <w:rPr>
          <w:rFonts w:ascii="Tahoma" w:hAnsi="Tahoma" w:cs="Tahoma"/>
          <w:sz w:val="20"/>
          <w:szCs w:val="20"/>
        </w:rPr>
        <w:t xml:space="preserve">. Η </w:t>
      </w:r>
      <w:r w:rsidR="00B55859" w:rsidRPr="0003397B">
        <w:rPr>
          <w:rFonts w:ascii="Tahoma" w:hAnsi="Tahoma" w:cs="Tahoma"/>
          <w:i/>
          <w:sz w:val="20"/>
          <w:szCs w:val="20"/>
        </w:rPr>
        <w:t>Απόφαση Ανάκτησης</w:t>
      </w:r>
      <w:r w:rsidR="00B55859" w:rsidRPr="0003397B">
        <w:rPr>
          <w:rFonts w:ascii="Tahoma" w:hAnsi="Tahoma" w:cs="Tahoma"/>
          <w:sz w:val="20"/>
          <w:szCs w:val="20"/>
        </w:rPr>
        <w:t xml:space="preserve"> κοινοποιείται σε κάθε </w:t>
      </w:r>
      <w:r w:rsidR="00B55859" w:rsidRPr="0003397B">
        <w:rPr>
          <w:rFonts w:ascii="Tahoma" w:hAnsi="Tahoma" w:cs="Tahoma"/>
          <w:sz w:val="20"/>
          <w:szCs w:val="20"/>
        </w:rPr>
        <w:lastRenderedPageBreak/>
        <w:t xml:space="preserve">περίπτωση στο Δικαιούχο μέσω συστημένης επιστολής ή/ και με απόδειξη παραλαβής. Επίσης, κοινοποιείται </w:t>
      </w:r>
      <w:r w:rsidR="005D7F19" w:rsidRPr="0003397B">
        <w:rPr>
          <w:rFonts w:ascii="Tahoma" w:hAnsi="Tahoma" w:cs="Tahoma"/>
          <w:sz w:val="20"/>
          <w:szCs w:val="20"/>
        </w:rPr>
        <w:t xml:space="preserve">στην αρμόδια αρχή διαχείρισης, στην ΑΠ, στην ΕΔΕΛ και στην </w:t>
      </w:r>
      <w:r w:rsidR="00115D50">
        <w:rPr>
          <w:rFonts w:ascii="Tahoma" w:hAnsi="Tahoma" w:cs="Tahoma"/>
          <w:sz w:val="20"/>
          <w:szCs w:val="20"/>
        </w:rPr>
        <w:t>ΕΥΘΥ</w:t>
      </w:r>
      <w:r w:rsidR="005D7F19" w:rsidRPr="0003397B">
        <w:rPr>
          <w:rFonts w:ascii="Tahoma" w:hAnsi="Tahoma" w:cs="Tahoma"/>
          <w:sz w:val="20"/>
          <w:szCs w:val="20"/>
        </w:rPr>
        <w:t>.</w:t>
      </w:r>
    </w:p>
    <w:p w:rsidR="00D058FA" w:rsidRPr="00D058FA" w:rsidRDefault="00D058FA" w:rsidP="00D058FA">
      <w:pPr>
        <w:spacing w:before="240" w:after="120" w:line="280" w:lineRule="exact"/>
        <w:rPr>
          <w:rFonts w:ascii="Tahoma" w:hAnsi="Tahoma" w:cs="Tahoma"/>
          <w:sz w:val="20"/>
          <w:szCs w:val="20"/>
        </w:rPr>
      </w:pPr>
      <w:r w:rsidRPr="00104781">
        <w:rPr>
          <w:rFonts w:ascii="Tahoma" w:hAnsi="Tahoma" w:cs="Tahoma"/>
          <w:sz w:val="20"/>
          <w:szCs w:val="20"/>
        </w:rPr>
        <w:t xml:space="preserve">Για τη λήψη ενεργειών, σε κάθε περίπτωση η ΔΑ/ ΕΦ ενημερώνει την </w:t>
      </w:r>
      <w:r w:rsidRPr="00104781">
        <w:rPr>
          <w:rFonts w:ascii="Tahoma" w:hAnsi="Tahoma" w:cs="Tahoma"/>
          <w:sz w:val="20"/>
          <w:szCs w:val="20"/>
          <w:lang w:val="en-US"/>
        </w:rPr>
        <w:t>AFCOS</w:t>
      </w:r>
      <w:r w:rsidRPr="00104781">
        <w:rPr>
          <w:rFonts w:ascii="Tahoma" w:hAnsi="Tahoma" w:cs="Tahoma"/>
          <w:sz w:val="20"/>
          <w:szCs w:val="20"/>
        </w:rPr>
        <w:t>.</w:t>
      </w:r>
    </w:p>
    <w:p w:rsidR="005036D3" w:rsidRPr="00F622BB" w:rsidRDefault="00CD1516" w:rsidP="00F70ED5">
      <w:pPr>
        <w:spacing w:before="240" w:after="120" w:line="280" w:lineRule="exact"/>
        <w:rPr>
          <w:rFonts w:ascii="Tahoma" w:hAnsi="Tahoma" w:cs="Tahoma"/>
          <w:sz w:val="20"/>
          <w:szCs w:val="20"/>
        </w:rPr>
      </w:pPr>
      <w:r w:rsidRPr="00F622BB">
        <w:rPr>
          <w:rFonts w:ascii="Tahoma" w:hAnsi="Tahoma" w:cs="Tahoma"/>
          <w:sz w:val="20"/>
          <w:szCs w:val="20"/>
        </w:rPr>
        <w:t xml:space="preserve">Εκτός από την προώθηση του πορίσματος στις αρμόδιες Δομές του ΣΔΕ και τη λήψη ενεργειών όπως περιγράφονται ανωτέρω, </w:t>
      </w:r>
      <w:r w:rsidR="00902604" w:rsidRPr="00F622BB">
        <w:rPr>
          <w:rFonts w:ascii="Tahoma" w:hAnsi="Tahoma" w:cs="Tahoma"/>
          <w:sz w:val="20"/>
          <w:szCs w:val="20"/>
        </w:rPr>
        <w:t>σ</w:t>
      </w:r>
      <w:r w:rsidR="005036D3" w:rsidRPr="00F622BB">
        <w:rPr>
          <w:rFonts w:ascii="Tahoma" w:hAnsi="Tahoma" w:cs="Tahoma"/>
          <w:sz w:val="20"/>
          <w:szCs w:val="20"/>
        </w:rPr>
        <w:t>την περίπτωση «υπόνοιας απάτης»</w:t>
      </w:r>
      <w:r w:rsidR="00902604" w:rsidRPr="00F622BB">
        <w:rPr>
          <w:rFonts w:ascii="Tahoma" w:hAnsi="Tahoma" w:cs="Tahoma"/>
          <w:sz w:val="20"/>
          <w:szCs w:val="20"/>
        </w:rPr>
        <w:t xml:space="preserve"> η AFCOS</w:t>
      </w:r>
      <w:r w:rsidR="005036D3" w:rsidRPr="00F622BB">
        <w:rPr>
          <w:rFonts w:ascii="Tahoma" w:hAnsi="Tahoma" w:cs="Tahoma"/>
          <w:sz w:val="20"/>
          <w:szCs w:val="20"/>
        </w:rPr>
        <w:t xml:space="preserve"> προωθεί την υπόθεση</w:t>
      </w:r>
      <w:r w:rsidR="00104781" w:rsidRPr="00F622BB">
        <w:rPr>
          <w:rFonts w:ascii="Tahoma" w:hAnsi="Tahoma" w:cs="Tahoma"/>
          <w:sz w:val="20"/>
          <w:szCs w:val="20"/>
        </w:rPr>
        <w:t xml:space="preserve"> </w:t>
      </w:r>
      <w:r w:rsidR="00902604" w:rsidRPr="00F622BB">
        <w:rPr>
          <w:rFonts w:ascii="Tahoma" w:hAnsi="Tahoma" w:cs="Tahoma"/>
          <w:sz w:val="20"/>
          <w:szCs w:val="20"/>
        </w:rPr>
        <w:t xml:space="preserve">και </w:t>
      </w:r>
      <w:r w:rsidR="005036D3" w:rsidRPr="00F622BB">
        <w:rPr>
          <w:rFonts w:ascii="Tahoma" w:hAnsi="Tahoma" w:cs="Tahoma"/>
          <w:sz w:val="20"/>
          <w:szCs w:val="20"/>
        </w:rPr>
        <w:t xml:space="preserve">στην αρμόδια δικαστική αρχή προκειμένου να αποφανθεί για την ύπαρξη απάτης.  </w:t>
      </w:r>
    </w:p>
    <w:p w:rsidR="00A67A5D" w:rsidRPr="00D87697" w:rsidRDefault="00A67A5D" w:rsidP="00E01047">
      <w:pPr>
        <w:spacing w:before="0"/>
        <w:jc w:val="left"/>
        <w:rPr>
          <w:rFonts w:ascii="Tahoma" w:hAnsi="Tahoma" w:cs="Tahoma"/>
          <w:i/>
          <w:color w:val="0033CC"/>
          <w:sz w:val="20"/>
          <w:szCs w:val="20"/>
        </w:rPr>
      </w:pPr>
    </w:p>
    <w:p w:rsidR="00D10403" w:rsidRPr="00AB41C9" w:rsidRDefault="00D10403" w:rsidP="00E01047">
      <w:pPr>
        <w:spacing w:before="0"/>
        <w:jc w:val="left"/>
        <w:rPr>
          <w:rFonts w:ascii="Tahoma" w:hAnsi="Tahoma" w:cs="Tahoma"/>
          <w:b/>
          <w:bCs/>
          <w:i/>
          <w:color w:val="000000" w:themeColor="text1"/>
          <w:sz w:val="20"/>
          <w:szCs w:val="20"/>
        </w:rPr>
      </w:pPr>
      <w:r w:rsidRPr="00AB41C9">
        <w:rPr>
          <w:rFonts w:ascii="Tahoma" w:hAnsi="Tahoma" w:cs="Tahoma"/>
          <w:b/>
          <w:bCs/>
          <w:i/>
          <w:color w:val="000000" w:themeColor="text1"/>
          <w:sz w:val="20"/>
          <w:szCs w:val="20"/>
        </w:rPr>
        <w:t>Παρακολούθηση υποθέσεων και διαπίστωση απάτης (</w:t>
      </w:r>
      <w:proofErr w:type="spellStart"/>
      <w:r w:rsidRPr="00AB41C9">
        <w:rPr>
          <w:rFonts w:ascii="Tahoma" w:hAnsi="Tahoma" w:cs="Tahoma"/>
          <w:b/>
          <w:bCs/>
          <w:i/>
          <w:color w:val="000000" w:themeColor="text1"/>
          <w:sz w:val="20"/>
          <w:szCs w:val="20"/>
        </w:rPr>
        <w:t>Follow</w:t>
      </w:r>
      <w:proofErr w:type="spellEnd"/>
      <w:r w:rsidRPr="00AB41C9">
        <w:rPr>
          <w:rFonts w:ascii="Tahoma" w:hAnsi="Tahoma" w:cs="Tahoma"/>
          <w:b/>
          <w:bCs/>
          <w:i/>
          <w:color w:val="000000" w:themeColor="text1"/>
          <w:sz w:val="20"/>
          <w:szCs w:val="20"/>
        </w:rPr>
        <w:t xml:space="preserve"> </w:t>
      </w:r>
      <w:proofErr w:type="spellStart"/>
      <w:r w:rsidRPr="00AB41C9">
        <w:rPr>
          <w:rFonts w:ascii="Tahoma" w:hAnsi="Tahoma" w:cs="Tahoma"/>
          <w:b/>
          <w:bCs/>
          <w:i/>
          <w:color w:val="000000" w:themeColor="text1"/>
          <w:sz w:val="20"/>
          <w:szCs w:val="20"/>
        </w:rPr>
        <w:t>up</w:t>
      </w:r>
      <w:proofErr w:type="spellEnd"/>
      <w:r w:rsidRPr="00AB41C9">
        <w:rPr>
          <w:rFonts w:ascii="Tahoma" w:hAnsi="Tahoma" w:cs="Tahoma"/>
          <w:b/>
          <w:bCs/>
          <w:i/>
          <w:color w:val="000000" w:themeColor="text1"/>
          <w:sz w:val="20"/>
          <w:szCs w:val="20"/>
        </w:rPr>
        <w:t>)</w:t>
      </w:r>
    </w:p>
    <w:p w:rsidR="00256607" w:rsidRPr="00AB41C9" w:rsidRDefault="00256607" w:rsidP="00D10403">
      <w:pPr>
        <w:spacing w:after="120" w:line="280" w:lineRule="atLeast"/>
        <w:rPr>
          <w:rFonts w:ascii="Tahoma" w:hAnsi="Tahoma" w:cs="Tahoma"/>
          <w:color w:val="000000" w:themeColor="text1"/>
          <w:sz w:val="20"/>
          <w:szCs w:val="20"/>
        </w:rPr>
      </w:pPr>
      <w:r w:rsidRPr="00AB41C9">
        <w:rPr>
          <w:rFonts w:ascii="Tahoma" w:hAnsi="Tahoma" w:cs="Tahoma"/>
          <w:color w:val="000000" w:themeColor="text1"/>
          <w:sz w:val="20"/>
          <w:szCs w:val="20"/>
        </w:rPr>
        <w:t xml:space="preserve">Η </w:t>
      </w:r>
      <w:r w:rsidRPr="00AB41C9">
        <w:rPr>
          <w:rFonts w:ascii="Tahoma" w:hAnsi="Tahoma" w:cs="Tahoma"/>
          <w:color w:val="000000" w:themeColor="text1"/>
          <w:sz w:val="20"/>
          <w:szCs w:val="20"/>
          <w:lang w:val="en-US"/>
        </w:rPr>
        <w:t>AFCOS</w:t>
      </w:r>
      <w:r w:rsidRPr="00AB41C9">
        <w:rPr>
          <w:rFonts w:ascii="Tahoma" w:hAnsi="Tahoma" w:cs="Tahoma"/>
          <w:color w:val="000000" w:themeColor="text1"/>
          <w:sz w:val="20"/>
          <w:szCs w:val="20"/>
        </w:rPr>
        <w:t xml:space="preserve"> παρακολουθεί την έκβαση </w:t>
      </w:r>
      <w:r w:rsidR="00D10403" w:rsidRPr="00AB41C9">
        <w:rPr>
          <w:rFonts w:ascii="Tahoma" w:hAnsi="Tahoma" w:cs="Tahoma"/>
          <w:color w:val="000000" w:themeColor="text1"/>
          <w:sz w:val="20"/>
          <w:szCs w:val="20"/>
        </w:rPr>
        <w:t>κάθε υπόθεση</w:t>
      </w:r>
      <w:r w:rsidRPr="00AB41C9">
        <w:rPr>
          <w:rFonts w:ascii="Tahoma" w:hAnsi="Tahoma" w:cs="Tahoma"/>
          <w:color w:val="000000" w:themeColor="text1"/>
          <w:sz w:val="20"/>
          <w:szCs w:val="20"/>
        </w:rPr>
        <w:t>ς</w:t>
      </w:r>
      <w:r w:rsidR="00D10403" w:rsidRPr="00AB41C9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Pr="00AB41C9">
        <w:rPr>
          <w:rFonts w:ascii="Tahoma" w:hAnsi="Tahoma" w:cs="Tahoma"/>
          <w:color w:val="000000" w:themeColor="text1"/>
          <w:sz w:val="20"/>
          <w:szCs w:val="20"/>
        </w:rPr>
        <w:t>«</w:t>
      </w:r>
      <w:r w:rsidR="00D10403" w:rsidRPr="00AB41C9">
        <w:rPr>
          <w:rFonts w:ascii="Tahoma" w:hAnsi="Tahoma" w:cs="Tahoma"/>
          <w:color w:val="000000" w:themeColor="text1"/>
          <w:sz w:val="20"/>
          <w:szCs w:val="20"/>
        </w:rPr>
        <w:t>υπόνοιας απάτης</w:t>
      </w:r>
      <w:r w:rsidRPr="00AB41C9">
        <w:rPr>
          <w:rFonts w:ascii="Tahoma" w:hAnsi="Tahoma" w:cs="Tahoma"/>
          <w:color w:val="000000" w:themeColor="text1"/>
          <w:sz w:val="20"/>
          <w:szCs w:val="20"/>
        </w:rPr>
        <w:t>»</w:t>
      </w:r>
      <w:r w:rsidR="00D10403" w:rsidRPr="00AB41C9">
        <w:rPr>
          <w:rFonts w:ascii="Tahoma" w:hAnsi="Tahoma" w:cs="Tahoma"/>
          <w:color w:val="000000" w:themeColor="text1"/>
          <w:sz w:val="20"/>
          <w:szCs w:val="20"/>
        </w:rPr>
        <w:t xml:space="preserve"> που </w:t>
      </w:r>
      <w:r w:rsidR="001C5F34" w:rsidRPr="00AB41C9">
        <w:rPr>
          <w:rFonts w:ascii="Tahoma" w:hAnsi="Tahoma" w:cs="Tahoma"/>
          <w:color w:val="000000" w:themeColor="text1"/>
          <w:sz w:val="20"/>
          <w:szCs w:val="20"/>
        </w:rPr>
        <w:t>έχει</w:t>
      </w:r>
      <w:r w:rsidR="00D10403" w:rsidRPr="00AB41C9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Pr="00AB41C9">
        <w:rPr>
          <w:rFonts w:ascii="Tahoma" w:hAnsi="Tahoma" w:cs="Tahoma"/>
          <w:color w:val="000000" w:themeColor="text1"/>
          <w:sz w:val="20"/>
          <w:szCs w:val="20"/>
        </w:rPr>
        <w:t>εντοπιστεί από εθνική ελεγκτική αρχή/ όργανο.</w:t>
      </w:r>
      <w:r w:rsidR="00D10403" w:rsidRPr="00AB41C9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Pr="00AB41C9">
        <w:rPr>
          <w:rFonts w:ascii="Tahoma" w:hAnsi="Tahoma" w:cs="Tahoma"/>
          <w:color w:val="000000" w:themeColor="text1"/>
          <w:sz w:val="20"/>
          <w:szCs w:val="20"/>
        </w:rPr>
        <w:t xml:space="preserve">Στο πλαίσιο αυτό, προωθεί στις αρμόδιες Δομές Διαχείρισης και Ελέγχου, </w:t>
      </w:r>
      <w:r w:rsidR="004E4FFE" w:rsidRPr="00AB41C9">
        <w:rPr>
          <w:rFonts w:ascii="Tahoma" w:hAnsi="Tahoma" w:cs="Tahoma"/>
          <w:color w:val="000000" w:themeColor="text1"/>
          <w:sz w:val="20"/>
          <w:szCs w:val="20"/>
        </w:rPr>
        <w:t xml:space="preserve">τη </w:t>
      </w:r>
      <w:r w:rsidRPr="00AB41C9">
        <w:rPr>
          <w:rFonts w:ascii="Tahoma" w:hAnsi="Tahoma" w:cs="Tahoma"/>
          <w:color w:val="000000" w:themeColor="text1"/>
          <w:sz w:val="20"/>
          <w:szCs w:val="20"/>
        </w:rPr>
        <w:t xml:space="preserve">σχετική </w:t>
      </w:r>
      <w:r w:rsidR="00125507">
        <w:rPr>
          <w:rFonts w:ascii="Tahoma" w:hAnsi="Tahoma" w:cs="Tahoma"/>
          <w:color w:val="000000" w:themeColor="text1"/>
          <w:sz w:val="20"/>
          <w:szCs w:val="20"/>
        </w:rPr>
        <w:t xml:space="preserve">τελεσίδικη </w:t>
      </w:r>
      <w:r w:rsidRPr="00AB41C9">
        <w:rPr>
          <w:rFonts w:ascii="Tahoma" w:hAnsi="Tahoma" w:cs="Tahoma"/>
          <w:color w:val="000000" w:themeColor="text1"/>
          <w:sz w:val="20"/>
          <w:szCs w:val="20"/>
        </w:rPr>
        <w:t xml:space="preserve">Απόφαση </w:t>
      </w:r>
      <w:r w:rsidR="00F70ED5">
        <w:rPr>
          <w:rFonts w:ascii="Tahoma" w:hAnsi="Tahoma" w:cs="Tahoma"/>
          <w:color w:val="000000" w:themeColor="text1"/>
          <w:sz w:val="20"/>
          <w:szCs w:val="20"/>
        </w:rPr>
        <w:t>του αρμόδιου</w:t>
      </w:r>
      <w:r w:rsidRPr="00AB41C9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="00F70ED5">
        <w:rPr>
          <w:rFonts w:ascii="Tahoma" w:hAnsi="Tahoma" w:cs="Tahoma"/>
          <w:color w:val="000000" w:themeColor="text1"/>
          <w:sz w:val="20"/>
          <w:szCs w:val="20"/>
        </w:rPr>
        <w:t>δικαστηρίου</w:t>
      </w:r>
      <w:r w:rsidRPr="00AB41C9">
        <w:rPr>
          <w:rFonts w:ascii="Tahoma" w:hAnsi="Tahoma" w:cs="Tahoma"/>
          <w:color w:val="000000" w:themeColor="text1"/>
          <w:sz w:val="20"/>
          <w:szCs w:val="20"/>
        </w:rPr>
        <w:t xml:space="preserve"> που επιβεβαιώνει ή όχι την ύπαρξη απάτης. </w:t>
      </w:r>
    </w:p>
    <w:p w:rsidR="005D7F19" w:rsidRPr="00AB41C9" w:rsidRDefault="004E4FFE" w:rsidP="005D7F19">
      <w:pPr>
        <w:spacing w:after="120" w:line="280" w:lineRule="atLeast"/>
        <w:rPr>
          <w:rFonts w:ascii="Tahoma" w:hAnsi="Tahoma" w:cs="Tahoma"/>
          <w:color w:val="000000" w:themeColor="text1"/>
          <w:sz w:val="20"/>
          <w:szCs w:val="20"/>
        </w:rPr>
      </w:pPr>
      <w:r w:rsidRPr="00AB41C9">
        <w:rPr>
          <w:rFonts w:ascii="Tahoma" w:hAnsi="Tahoma" w:cs="Tahoma"/>
          <w:color w:val="000000" w:themeColor="text1"/>
          <w:sz w:val="20"/>
          <w:szCs w:val="20"/>
        </w:rPr>
        <w:t xml:space="preserve">Με βάση την Απόφαση αυτή, εξετάζεται και αποφασίζεται από </w:t>
      </w:r>
      <w:r w:rsidR="009B7F6C" w:rsidRPr="00AB41C9">
        <w:rPr>
          <w:rFonts w:ascii="Tahoma" w:hAnsi="Tahoma" w:cs="Tahoma"/>
          <w:color w:val="000000" w:themeColor="text1"/>
          <w:sz w:val="20"/>
          <w:szCs w:val="20"/>
        </w:rPr>
        <w:t>τις αρμόδιες Δομές Διαχείρισης και Ελέγχου που είχαν χειριστεί την υπόθεση,</w:t>
      </w:r>
      <w:r w:rsidRPr="00AB41C9">
        <w:rPr>
          <w:rFonts w:ascii="Tahoma" w:hAnsi="Tahoma" w:cs="Tahoma"/>
          <w:color w:val="000000" w:themeColor="text1"/>
          <w:sz w:val="20"/>
          <w:szCs w:val="20"/>
        </w:rPr>
        <w:t xml:space="preserve"> η λήψη </w:t>
      </w:r>
      <w:r w:rsidR="009B7F6C" w:rsidRPr="00AB41C9">
        <w:rPr>
          <w:rFonts w:ascii="Tahoma" w:hAnsi="Tahoma" w:cs="Tahoma"/>
          <w:color w:val="000000" w:themeColor="text1"/>
          <w:sz w:val="20"/>
          <w:szCs w:val="20"/>
        </w:rPr>
        <w:t xml:space="preserve">περαιτέρω </w:t>
      </w:r>
      <w:r w:rsidRPr="00AB41C9">
        <w:rPr>
          <w:rFonts w:ascii="Tahoma" w:hAnsi="Tahoma" w:cs="Tahoma"/>
          <w:color w:val="000000" w:themeColor="text1"/>
          <w:sz w:val="20"/>
          <w:szCs w:val="20"/>
        </w:rPr>
        <w:t>διορθωτικών ενεργειών</w:t>
      </w:r>
      <w:r w:rsidR="009B7F6C" w:rsidRPr="00AB41C9">
        <w:rPr>
          <w:rFonts w:ascii="Tahoma" w:hAnsi="Tahoma" w:cs="Tahoma"/>
          <w:color w:val="000000" w:themeColor="text1"/>
          <w:sz w:val="20"/>
          <w:szCs w:val="20"/>
        </w:rPr>
        <w:t>, εφόσον απαιτείται</w:t>
      </w:r>
      <w:r w:rsidRPr="00AB41C9">
        <w:rPr>
          <w:rFonts w:ascii="Tahoma" w:hAnsi="Tahoma" w:cs="Tahoma"/>
          <w:color w:val="000000" w:themeColor="text1"/>
          <w:sz w:val="20"/>
          <w:szCs w:val="20"/>
        </w:rPr>
        <w:t xml:space="preserve">. </w:t>
      </w:r>
    </w:p>
    <w:p w:rsidR="005D7F19" w:rsidRPr="00AB41C9" w:rsidRDefault="005D7F19" w:rsidP="005D7F19">
      <w:pPr>
        <w:spacing w:after="120" w:line="280" w:lineRule="atLeast"/>
        <w:rPr>
          <w:rFonts w:ascii="Tahoma" w:hAnsi="Tahoma" w:cs="Tahoma"/>
          <w:color w:val="000000" w:themeColor="text1"/>
          <w:sz w:val="20"/>
          <w:szCs w:val="20"/>
        </w:rPr>
      </w:pPr>
    </w:p>
    <w:p w:rsidR="005C7175" w:rsidRPr="00AB41C9" w:rsidRDefault="005C7175" w:rsidP="005D7F19">
      <w:pPr>
        <w:spacing w:after="120" w:line="280" w:lineRule="atLeast"/>
        <w:rPr>
          <w:rFonts w:ascii="Tahoma" w:hAnsi="Tahoma" w:cs="Tahoma"/>
          <w:b/>
          <w:bCs/>
          <w:color w:val="000000" w:themeColor="text1"/>
          <w:sz w:val="20"/>
          <w:szCs w:val="20"/>
        </w:rPr>
      </w:pPr>
      <w:r w:rsidRPr="00AB41C9">
        <w:rPr>
          <w:rFonts w:ascii="Tahoma" w:hAnsi="Tahoma" w:cs="Tahoma"/>
          <w:b/>
          <w:color w:val="000000" w:themeColor="text1"/>
          <w:sz w:val="20"/>
          <w:szCs w:val="20"/>
        </w:rPr>
        <w:t>Π</w:t>
      </w:r>
      <w:r w:rsidR="00CE62BE" w:rsidRPr="00AB41C9">
        <w:rPr>
          <w:rFonts w:ascii="Tahoma" w:hAnsi="Tahoma" w:cs="Tahoma"/>
          <w:b/>
          <w:color w:val="000000" w:themeColor="text1"/>
          <w:sz w:val="20"/>
          <w:szCs w:val="20"/>
        </w:rPr>
        <w:t>ΑΡΑΤΗΡΗΣΗ:</w:t>
      </w:r>
      <w:r w:rsidR="00CE62BE" w:rsidRPr="00AB41C9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Pr="00AB41C9">
        <w:rPr>
          <w:rFonts w:ascii="Tahoma" w:hAnsi="Tahoma" w:cs="Tahoma"/>
          <w:color w:val="000000" w:themeColor="text1"/>
          <w:sz w:val="20"/>
          <w:szCs w:val="20"/>
        </w:rPr>
        <w:t>Η ανακοίνωση παρατυπιών στην ΕΕ γίνεται κατά τα προβλεπόμενα στη Διαδικασία «ΔΙΙΙ_3</w:t>
      </w:r>
      <w:bookmarkStart w:id="2" w:name="_Toc403996537"/>
      <w:r w:rsidRPr="00AB41C9">
        <w:rPr>
          <w:rFonts w:ascii="Tahoma" w:hAnsi="Tahoma" w:cs="Tahoma"/>
          <w:color w:val="000000" w:themeColor="text1"/>
          <w:sz w:val="20"/>
          <w:szCs w:val="20"/>
        </w:rPr>
        <w:t>: Αναφορά Παρατυπιών στην ΕΕ</w:t>
      </w:r>
      <w:bookmarkEnd w:id="2"/>
      <w:r w:rsidR="008D18E6" w:rsidRPr="00AB41C9">
        <w:rPr>
          <w:rFonts w:ascii="Tahoma" w:hAnsi="Tahoma" w:cs="Tahoma"/>
          <w:color w:val="000000" w:themeColor="text1"/>
          <w:sz w:val="20"/>
          <w:szCs w:val="20"/>
        </w:rPr>
        <w:t>»</w:t>
      </w:r>
      <w:r w:rsidRPr="00AB41C9">
        <w:rPr>
          <w:rFonts w:ascii="Tahoma" w:hAnsi="Tahoma" w:cs="Tahoma"/>
          <w:color w:val="000000" w:themeColor="text1"/>
          <w:sz w:val="20"/>
          <w:szCs w:val="20"/>
        </w:rPr>
        <w:t>.</w:t>
      </w:r>
    </w:p>
    <w:p w:rsidR="00CE62BE" w:rsidRPr="00CE62BE" w:rsidRDefault="00CE62BE" w:rsidP="002401AE">
      <w:pPr>
        <w:spacing w:after="120" w:line="280" w:lineRule="exact"/>
        <w:ind w:left="176"/>
        <w:rPr>
          <w:rFonts w:ascii="Tahoma" w:hAnsi="Tahoma" w:cs="Tahoma"/>
          <w:color w:val="004274"/>
          <w:sz w:val="20"/>
          <w:szCs w:val="20"/>
        </w:rPr>
      </w:pPr>
    </w:p>
    <w:p w:rsidR="008A3ECE" w:rsidRPr="001F140F" w:rsidRDefault="009F39C5" w:rsidP="001F140F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1F140F">
        <w:rPr>
          <w:rFonts w:ascii="Tahoma" w:hAnsi="Tahoma" w:cs="Tahoma"/>
          <w:b/>
          <w:bCs/>
          <w:color w:val="FFFFFF" w:themeColor="background1"/>
          <w:sz w:val="20"/>
          <w:szCs w:val="20"/>
        </w:rPr>
        <w:t>5</w:t>
      </w:r>
      <w:r w:rsidR="008A3ECE" w:rsidRPr="001F140F">
        <w:rPr>
          <w:rFonts w:ascii="Tahoma" w:hAnsi="Tahoma" w:cs="Tahoma"/>
          <w:b/>
          <w:bCs/>
          <w:color w:val="FFFFFF" w:themeColor="background1"/>
          <w:sz w:val="20"/>
          <w:szCs w:val="20"/>
        </w:rPr>
        <w:t>. Σχετικά έντυπα</w:t>
      </w:r>
    </w:p>
    <w:p w:rsidR="00E14446" w:rsidRPr="001F140F" w:rsidRDefault="00E14446" w:rsidP="001F140F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1F140F">
        <w:rPr>
          <w:rFonts w:ascii="Tahoma" w:hAnsi="Tahoma" w:cs="Tahoma"/>
          <w:sz w:val="20"/>
          <w:szCs w:val="20"/>
        </w:rPr>
        <w:t xml:space="preserve">Στη Διαδικασία αυτή, </w:t>
      </w:r>
      <w:r w:rsidR="00FD5771">
        <w:rPr>
          <w:rFonts w:ascii="Tahoma" w:hAnsi="Tahoma" w:cs="Tahoma"/>
          <w:sz w:val="20"/>
          <w:szCs w:val="20"/>
        </w:rPr>
        <w:t>χρησιμοποιούνται</w:t>
      </w:r>
      <w:r w:rsidRPr="001F140F">
        <w:rPr>
          <w:rFonts w:ascii="Tahoma" w:hAnsi="Tahoma" w:cs="Tahoma"/>
          <w:sz w:val="20"/>
          <w:szCs w:val="20"/>
        </w:rPr>
        <w:t xml:space="preserve"> </w:t>
      </w:r>
      <w:r w:rsidR="00FD5771">
        <w:rPr>
          <w:rFonts w:ascii="Tahoma" w:hAnsi="Tahoma" w:cs="Tahoma"/>
          <w:sz w:val="20"/>
          <w:szCs w:val="20"/>
        </w:rPr>
        <w:t xml:space="preserve">τα εξής </w:t>
      </w:r>
      <w:r w:rsidRPr="001F140F">
        <w:rPr>
          <w:rFonts w:ascii="Tahoma" w:hAnsi="Tahoma" w:cs="Tahoma"/>
          <w:sz w:val="20"/>
          <w:szCs w:val="20"/>
        </w:rPr>
        <w:t>τυποποιημένα έντυπα της Διαδικασίας ΔΙΙ_7:</w:t>
      </w:r>
    </w:p>
    <w:tbl>
      <w:tblPr>
        <w:tblW w:w="831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1"/>
        <w:gridCol w:w="6962"/>
      </w:tblGrid>
      <w:tr w:rsidR="00E14446" w:rsidRPr="001F140F" w:rsidTr="00E14446">
        <w:trPr>
          <w:jc w:val="center"/>
        </w:trPr>
        <w:tc>
          <w:tcPr>
            <w:tcW w:w="1351" w:type="dxa"/>
            <w:tcBorders>
              <w:top w:val="single" w:sz="4" w:space="0" w:color="auto"/>
              <w:left w:val="nil"/>
              <w:bottom w:val="dotted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4446" w:rsidRPr="00CC21A4" w:rsidRDefault="00E14446" w:rsidP="001F140F">
            <w:pPr>
              <w:spacing w:before="60" w:after="60" w:line="280" w:lineRule="exact"/>
              <w:rPr>
                <w:rFonts w:ascii="Tahoma" w:eastAsiaTheme="minorHAnsi" w:hAnsi="Tahoma" w:cs="Tahoma"/>
                <w:b/>
                <w:bCs/>
                <w:sz w:val="20"/>
                <w:szCs w:val="20"/>
                <w:lang w:eastAsia="en-US"/>
              </w:rPr>
            </w:pPr>
            <w:r w:rsidRPr="00CC21A4">
              <w:rPr>
                <w:rFonts w:ascii="Tahoma" w:hAnsi="Tahoma" w:cs="Tahoma"/>
                <w:b/>
                <w:bCs/>
                <w:sz w:val="20"/>
                <w:szCs w:val="20"/>
              </w:rPr>
              <w:t>Κωδικός</w:t>
            </w:r>
          </w:p>
        </w:tc>
        <w:tc>
          <w:tcPr>
            <w:tcW w:w="6962" w:type="dxa"/>
            <w:tcBorders>
              <w:top w:val="single" w:sz="4" w:space="0" w:color="auto"/>
              <w:left w:val="nil"/>
              <w:bottom w:val="dotted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4446" w:rsidRPr="00CC21A4" w:rsidRDefault="00E14446" w:rsidP="001F140F">
            <w:pPr>
              <w:spacing w:before="60" w:after="60" w:line="280" w:lineRule="exact"/>
              <w:rPr>
                <w:rFonts w:ascii="Tahoma" w:eastAsiaTheme="minorHAnsi" w:hAnsi="Tahoma" w:cs="Tahoma"/>
                <w:b/>
                <w:bCs/>
                <w:sz w:val="20"/>
                <w:szCs w:val="20"/>
                <w:lang w:eastAsia="en-US"/>
              </w:rPr>
            </w:pPr>
            <w:r w:rsidRPr="00CC21A4">
              <w:rPr>
                <w:rFonts w:ascii="Tahoma" w:hAnsi="Tahoma" w:cs="Tahoma"/>
                <w:b/>
                <w:bCs/>
                <w:sz w:val="20"/>
                <w:szCs w:val="20"/>
              </w:rPr>
              <w:t>Περιγραφή</w:t>
            </w:r>
          </w:p>
        </w:tc>
      </w:tr>
      <w:tr w:rsidR="00E14446" w:rsidRPr="001F140F" w:rsidTr="0001484D">
        <w:trPr>
          <w:jc w:val="center"/>
        </w:trPr>
        <w:tc>
          <w:tcPr>
            <w:tcW w:w="1351" w:type="dxa"/>
            <w:tcBorders>
              <w:top w:val="nil"/>
              <w:left w:val="nil"/>
              <w:bottom w:val="dotted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4446" w:rsidRPr="00CC21A4" w:rsidRDefault="00793EEB" w:rsidP="001F140F">
            <w:pPr>
              <w:spacing w:before="60" w:after="60" w:line="280" w:lineRule="exact"/>
              <w:rPr>
                <w:rFonts w:ascii="Tahoma" w:eastAsiaTheme="minorHAnsi" w:hAnsi="Tahoma" w:cs="Tahoma"/>
                <w:sz w:val="20"/>
                <w:szCs w:val="20"/>
                <w:lang w:eastAsia="en-US"/>
              </w:rPr>
            </w:pPr>
            <w:r w:rsidRPr="00CC21A4">
              <w:rPr>
                <w:rFonts w:ascii="Tahoma" w:hAnsi="Tahoma" w:cs="Tahoma"/>
                <w:sz w:val="20"/>
                <w:szCs w:val="20"/>
              </w:rPr>
              <w:t>Ε.ΙΙ.7_4</w:t>
            </w:r>
          </w:p>
        </w:tc>
        <w:tc>
          <w:tcPr>
            <w:tcW w:w="6962" w:type="dxa"/>
            <w:tcBorders>
              <w:top w:val="nil"/>
              <w:left w:val="nil"/>
              <w:bottom w:val="dotted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4446" w:rsidRPr="00CC21A4" w:rsidRDefault="00E14446" w:rsidP="00A24A89">
            <w:pPr>
              <w:spacing w:before="60" w:after="60" w:line="280" w:lineRule="exact"/>
              <w:rPr>
                <w:rFonts w:ascii="Tahoma" w:eastAsiaTheme="minorHAnsi" w:hAnsi="Tahoma" w:cs="Tahoma"/>
                <w:sz w:val="20"/>
                <w:szCs w:val="20"/>
                <w:lang w:eastAsia="en-US"/>
              </w:rPr>
            </w:pPr>
            <w:r w:rsidRPr="00CC21A4">
              <w:rPr>
                <w:rFonts w:ascii="Tahoma" w:hAnsi="Tahoma" w:cs="Tahoma"/>
                <w:sz w:val="20"/>
                <w:szCs w:val="20"/>
              </w:rPr>
              <w:t xml:space="preserve">Απόφαση </w:t>
            </w:r>
            <w:r w:rsidR="00A24A89">
              <w:rPr>
                <w:rFonts w:ascii="Tahoma" w:hAnsi="Tahoma" w:cs="Tahoma"/>
                <w:sz w:val="20"/>
                <w:szCs w:val="20"/>
              </w:rPr>
              <w:t>Δημοσιονομικής Διόρθωσης</w:t>
            </w:r>
            <w:r w:rsidR="00E37C8F">
              <w:rPr>
                <w:rFonts w:ascii="Tahoma" w:hAnsi="Tahoma" w:cs="Tahoma"/>
                <w:sz w:val="20"/>
                <w:szCs w:val="20"/>
                <w:lang w:val="en-US"/>
              </w:rPr>
              <w:t xml:space="preserve">/ </w:t>
            </w:r>
            <w:r w:rsidR="00E37C8F">
              <w:rPr>
                <w:rFonts w:ascii="Tahoma" w:hAnsi="Tahoma" w:cs="Tahoma"/>
                <w:sz w:val="20"/>
                <w:szCs w:val="20"/>
              </w:rPr>
              <w:t>Ανάκτησης</w:t>
            </w:r>
            <w:r w:rsidR="00A24A89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A24A89" w:rsidRPr="001F140F" w:rsidTr="0001484D">
        <w:trPr>
          <w:jc w:val="center"/>
        </w:trPr>
        <w:tc>
          <w:tcPr>
            <w:tcW w:w="1351" w:type="dxa"/>
            <w:tcBorders>
              <w:top w:val="dotted" w:sz="8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4A89" w:rsidRPr="00CC21A4" w:rsidRDefault="00A24A89" w:rsidP="00921031">
            <w:pPr>
              <w:spacing w:before="60" w:after="60" w:line="280" w:lineRule="exact"/>
              <w:rPr>
                <w:rFonts w:ascii="Tahoma" w:hAnsi="Tahoma" w:cs="Tahoma"/>
                <w:sz w:val="20"/>
                <w:szCs w:val="20"/>
              </w:rPr>
            </w:pPr>
            <w:r w:rsidRPr="00CC21A4">
              <w:rPr>
                <w:rFonts w:ascii="Tahoma" w:hAnsi="Tahoma" w:cs="Tahoma"/>
                <w:sz w:val="20"/>
                <w:szCs w:val="20"/>
              </w:rPr>
              <w:t>Ε.ΙΙ.7_5</w:t>
            </w:r>
          </w:p>
        </w:tc>
        <w:tc>
          <w:tcPr>
            <w:tcW w:w="6962" w:type="dxa"/>
            <w:tcBorders>
              <w:top w:val="dotted" w:sz="8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4A89" w:rsidRPr="00CC21A4" w:rsidRDefault="00C259A8" w:rsidP="00921031">
            <w:pPr>
              <w:spacing w:before="60" w:after="60" w:line="280" w:lineRule="exac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Δελτίο Καταχώρι</w:t>
            </w:r>
            <w:r w:rsidR="00A24A89" w:rsidRPr="001F140F">
              <w:rPr>
                <w:rFonts w:ascii="Tahoma" w:hAnsi="Tahoma" w:cs="Tahoma"/>
                <w:sz w:val="20"/>
                <w:szCs w:val="20"/>
              </w:rPr>
              <w:t>σης Διορθώσεων</w:t>
            </w:r>
          </w:p>
        </w:tc>
      </w:tr>
    </w:tbl>
    <w:p w:rsidR="0001484D" w:rsidRPr="0001484D" w:rsidRDefault="0001484D" w:rsidP="00921031">
      <w:pPr>
        <w:tabs>
          <w:tab w:val="left" w:pos="1351"/>
        </w:tabs>
        <w:spacing w:before="60" w:after="60" w:line="280" w:lineRule="exact"/>
        <w:jc w:val="left"/>
        <w:rPr>
          <w:rFonts w:ascii="Tahoma" w:hAnsi="Tahoma" w:cs="Tahoma"/>
          <w:sz w:val="20"/>
          <w:szCs w:val="20"/>
          <w:lang w:val="en-US"/>
        </w:rPr>
      </w:pPr>
      <w:r w:rsidRPr="00CC21A4">
        <w:rPr>
          <w:rFonts w:ascii="Tahoma" w:hAnsi="Tahoma" w:cs="Tahoma"/>
          <w:sz w:val="20"/>
          <w:szCs w:val="20"/>
        </w:rPr>
        <w:tab/>
      </w:r>
    </w:p>
    <w:p w:rsidR="00F05A89" w:rsidRPr="001F140F" w:rsidRDefault="00F05A89" w:rsidP="0085039B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exact"/>
        <w:rPr>
          <w:rFonts w:ascii="Tahoma" w:hAnsi="Tahoma" w:cs="Tahoma"/>
          <w:bCs/>
          <w:color w:val="FFFFFF" w:themeColor="background1"/>
          <w:sz w:val="20"/>
          <w:szCs w:val="20"/>
        </w:rPr>
      </w:pPr>
      <w:r w:rsidRPr="001F140F">
        <w:rPr>
          <w:rFonts w:ascii="Tahoma" w:hAnsi="Tahoma" w:cs="Tahoma"/>
          <w:b/>
          <w:bCs/>
          <w:color w:val="FFFFFF" w:themeColor="background1"/>
          <w:sz w:val="20"/>
          <w:szCs w:val="20"/>
        </w:rPr>
        <w:t>6. Διάγραμμα ροής</w:t>
      </w:r>
    </w:p>
    <w:sectPr w:rsidR="00F05A89" w:rsidRPr="001F140F" w:rsidSect="00B01230">
      <w:footerReference w:type="default" r:id="rId9"/>
      <w:pgSz w:w="11906" w:h="16838" w:code="9"/>
      <w:pgMar w:top="1021" w:right="1247" w:bottom="1418" w:left="1418" w:header="709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B78" w:rsidRDefault="00B50B78" w:rsidP="00882E5E">
      <w:r>
        <w:separator/>
      </w:r>
    </w:p>
  </w:endnote>
  <w:endnote w:type="continuationSeparator" w:id="0">
    <w:p w:rsidR="00B50B78" w:rsidRDefault="00B50B78" w:rsidP="00882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Franklin Gothic Book">
    <w:panose1 w:val="020B0503020102020204"/>
    <w:charset w:val="A1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EUAlbertina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4B5B93" w:rsidRPr="00CB47BE" w:rsidTr="00921031">
      <w:trPr>
        <w:jc w:val="center"/>
      </w:trPr>
      <w:tc>
        <w:tcPr>
          <w:tcW w:w="3383" w:type="dxa"/>
          <w:shd w:val="clear" w:color="auto" w:fill="auto"/>
        </w:tcPr>
        <w:p w:rsidR="004B5B93" w:rsidRPr="00766E88" w:rsidRDefault="004B5B93" w:rsidP="00987286">
          <w:pPr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766E88">
            <w:rPr>
              <w:rFonts w:ascii="Tahoma" w:hAnsi="Tahoma" w:cs="Tahoma"/>
              <w:bCs/>
              <w:sz w:val="16"/>
              <w:szCs w:val="16"/>
            </w:rPr>
            <w:t>Διαδικασία: Δ</w:t>
          </w:r>
          <w:r w:rsidRPr="00766E88">
            <w:rPr>
              <w:rFonts w:ascii="Tahoma" w:hAnsi="Tahoma" w:cs="Tahoma"/>
              <w:bCs/>
              <w:sz w:val="16"/>
              <w:szCs w:val="16"/>
              <w:lang w:val="en-US"/>
            </w:rPr>
            <w:t>I</w:t>
          </w:r>
          <w:r w:rsidRPr="00766E88">
            <w:rPr>
              <w:rFonts w:ascii="Tahoma" w:hAnsi="Tahoma" w:cs="Tahoma"/>
              <w:bCs/>
              <w:sz w:val="16"/>
              <w:szCs w:val="16"/>
            </w:rPr>
            <w:t>ΙΙ_1</w:t>
          </w:r>
        </w:p>
        <w:p w:rsidR="004B5B93" w:rsidRPr="00F622BB" w:rsidRDefault="004B5B93" w:rsidP="00921031">
          <w:pPr>
            <w:spacing w:before="0"/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F622BB">
            <w:rPr>
              <w:rFonts w:ascii="Tahoma" w:hAnsi="Tahoma" w:cs="Tahoma"/>
              <w:bCs/>
              <w:sz w:val="16"/>
              <w:szCs w:val="16"/>
            </w:rPr>
            <w:t>Έκδοση:2</w:t>
          </w:r>
          <w:r w:rsidRPr="00F622BB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 w:rsidRPr="00F622BB">
            <w:rPr>
              <w:rFonts w:ascii="Tahoma" w:hAnsi="Tahoma" w:cs="Tahoma"/>
              <w:bCs/>
              <w:sz w:val="16"/>
              <w:szCs w:val="16"/>
            </w:rPr>
            <w:t xml:space="preserve">  </w:t>
          </w:r>
        </w:p>
        <w:p w:rsidR="004B5B93" w:rsidRPr="00B51223" w:rsidRDefault="004B5B93" w:rsidP="00F622BB">
          <w:pPr>
            <w:spacing w:before="0"/>
            <w:jc w:val="left"/>
            <w:rPr>
              <w:bCs/>
              <w:szCs w:val="20"/>
            </w:rPr>
          </w:pPr>
          <w:proofErr w:type="spellStart"/>
          <w:r w:rsidRPr="00F622BB"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 w:rsidRPr="00F622BB">
            <w:rPr>
              <w:rFonts w:ascii="Tahoma" w:hAnsi="Tahoma" w:cs="Tahoma"/>
              <w:bCs/>
              <w:sz w:val="16"/>
              <w:szCs w:val="16"/>
            </w:rPr>
            <w:t xml:space="preserve">. Έκδοσης: </w:t>
          </w:r>
          <w:r w:rsidR="00F622BB" w:rsidRPr="00E706D0">
            <w:rPr>
              <w:rFonts w:ascii="Tahoma" w:hAnsi="Tahoma" w:cs="Tahoma"/>
              <w:bCs/>
              <w:sz w:val="16"/>
              <w:szCs w:val="16"/>
            </w:rPr>
            <w:t>28</w:t>
          </w:r>
          <w:r w:rsidR="006D3B2B" w:rsidRPr="00E706D0">
            <w:rPr>
              <w:rFonts w:ascii="Tahoma" w:hAnsi="Tahoma" w:cs="Tahoma"/>
              <w:bCs/>
              <w:sz w:val="16"/>
              <w:szCs w:val="16"/>
            </w:rPr>
            <w:t>.</w:t>
          </w:r>
          <w:r w:rsidR="00F622BB" w:rsidRPr="00E706D0">
            <w:rPr>
              <w:rFonts w:ascii="Tahoma" w:hAnsi="Tahoma" w:cs="Tahoma"/>
              <w:bCs/>
              <w:sz w:val="16"/>
              <w:szCs w:val="16"/>
            </w:rPr>
            <w:t>04</w:t>
          </w:r>
          <w:r w:rsidR="006D3B2B" w:rsidRPr="00E706D0">
            <w:rPr>
              <w:rFonts w:ascii="Tahoma" w:hAnsi="Tahoma" w:cs="Tahoma"/>
              <w:bCs/>
              <w:sz w:val="16"/>
              <w:szCs w:val="16"/>
            </w:rPr>
            <w:t>.20</w:t>
          </w:r>
          <w:r w:rsidR="00276374" w:rsidRPr="00F622BB">
            <w:rPr>
              <w:rFonts w:ascii="Tahoma" w:hAnsi="Tahoma" w:cs="Tahoma"/>
              <w:bCs/>
              <w:sz w:val="16"/>
              <w:szCs w:val="16"/>
            </w:rPr>
            <w:t>17</w:t>
          </w:r>
        </w:p>
      </w:tc>
      <w:tc>
        <w:tcPr>
          <w:tcW w:w="2850" w:type="dxa"/>
          <w:shd w:val="clear" w:color="auto" w:fill="auto"/>
          <w:vAlign w:val="center"/>
        </w:tcPr>
        <w:p w:rsidR="004B5B93" w:rsidRPr="00CB47BE" w:rsidRDefault="004B5B93" w:rsidP="00921031">
          <w:pPr>
            <w:spacing w:before="0"/>
            <w:ind w:left="400"/>
            <w:jc w:val="center"/>
            <w:rPr>
              <w:bCs/>
              <w:sz w:val="16"/>
              <w:szCs w:val="16"/>
            </w:rPr>
          </w:pPr>
        </w:p>
        <w:p w:rsidR="004B5B93" w:rsidRPr="00766E88" w:rsidRDefault="004B5B93" w:rsidP="00921031">
          <w:pPr>
            <w:spacing w:before="0"/>
            <w:rPr>
              <w:rFonts w:ascii="Tahoma" w:hAnsi="Tahoma" w:cs="Tahoma"/>
              <w:bCs/>
              <w:sz w:val="16"/>
              <w:szCs w:val="16"/>
            </w:rPr>
          </w:pPr>
          <w:r w:rsidRPr="00766E88">
            <w:rPr>
              <w:rFonts w:ascii="Tahoma" w:hAnsi="Tahoma" w:cs="Tahoma"/>
              <w:bCs/>
              <w:sz w:val="16"/>
              <w:szCs w:val="16"/>
            </w:rPr>
            <w:t xml:space="preserve">                - </w:t>
          </w:r>
          <w:r w:rsidRPr="00766E88">
            <w:rPr>
              <w:rFonts w:ascii="Tahoma" w:hAnsi="Tahoma" w:cs="Tahoma"/>
              <w:bCs/>
              <w:sz w:val="16"/>
              <w:szCs w:val="16"/>
            </w:rPr>
            <w:fldChar w:fldCharType="begin"/>
          </w:r>
          <w:r w:rsidRPr="00766E88">
            <w:rPr>
              <w:rFonts w:ascii="Tahoma" w:hAnsi="Tahoma" w:cs="Tahoma"/>
              <w:bCs/>
              <w:sz w:val="16"/>
              <w:szCs w:val="16"/>
            </w:rPr>
            <w:instrText xml:space="preserve"> PAGE </w:instrText>
          </w:r>
          <w:r w:rsidRPr="00766E88">
            <w:rPr>
              <w:rFonts w:ascii="Tahoma" w:hAnsi="Tahoma" w:cs="Tahoma"/>
              <w:bCs/>
              <w:sz w:val="16"/>
              <w:szCs w:val="16"/>
            </w:rPr>
            <w:fldChar w:fldCharType="separate"/>
          </w:r>
          <w:r w:rsidR="00E706D0">
            <w:rPr>
              <w:rFonts w:ascii="Tahoma" w:hAnsi="Tahoma" w:cs="Tahoma"/>
              <w:bCs/>
              <w:noProof/>
              <w:sz w:val="16"/>
              <w:szCs w:val="16"/>
            </w:rPr>
            <w:t>1</w:t>
          </w:r>
          <w:r w:rsidRPr="00766E88">
            <w:rPr>
              <w:rFonts w:ascii="Tahoma" w:hAnsi="Tahoma" w:cs="Tahoma"/>
              <w:bCs/>
              <w:sz w:val="16"/>
              <w:szCs w:val="16"/>
            </w:rPr>
            <w:fldChar w:fldCharType="end"/>
          </w:r>
          <w:r w:rsidRPr="00766E88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:rsidR="004B5B93" w:rsidRPr="00CB47BE" w:rsidRDefault="004B5B93" w:rsidP="00987286">
          <w:pPr>
            <w:jc w:val="right"/>
            <w:rPr>
              <w:bCs/>
              <w:szCs w:val="20"/>
            </w:rPr>
          </w:pPr>
          <w:r>
            <w:rPr>
              <w:rFonts w:ascii="Tahoma" w:hAnsi="Tahoma" w:cs="Tahoma"/>
              <w:bCs/>
              <w:noProof/>
              <w:sz w:val="16"/>
              <w:szCs w:val="16"/>
            </w:rPr>
            <w:drawing>
              <wp:inline distT="0" distB="0" distL="0" distR="0" wp14:anchorId="0CAADD91" wp14:editId="1202BFC5">
                <wp:extent cx="695325" cy="409575"/>
                <wp:effectExtent l="0" t="0" r="9525" b="9525"/>
                <wp:docPr id="2" name="Picture 2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B5B93" w:rsidRPr="00131DE4" w:rsidRDefault="004B5B93" w:rsidP="00654A1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B78" w:rsidRDefault="00B50B78" w:rsidP="00882E5E">
      <w:r>
        <w:separator/>
      </w:r>
    </w:p>
  </w:footnote>
  <w:footnote w:type="continuationSeparator" w:id="0">
    <w:p w:rsidR="00B50B78" w:rsidRDefault="00B50B78" w:rsidP="00882E5E">
      <w:r>
        <w:continuationSeparator/>
      </w:r>
    </w:p>
  </w:footnote>
  <w:footnote w:id="1">
    <w:p w:rsidR="004B5B93" w:rsidRPr="0092044D" w:rsidRDefault="004B5B93">
      <w:pPr>
        <w:pStyle w:val="a9"/>
        <w:rPr>
          <w:rFonts w:ascii="Tahoma" w:hAnsi="Tahoma" w:cs="Tahoma"/>
          <w:color w:val="004274"/>
        </w:rPr>
      </w:pPr>
      <w:r w:rsidRPr="0092044D">
        <w:rPr>
          <w:rStyle w:val="af2"/>
          <w:rFonts w:ascii="Tahoma" w:hAnsi="Tahoma" w:cs="Tahoma"/>
        </w:rPr>
        <w:footnoteRef/>
      </w:r>
      <w:r w:rsidRPr="0092044D">
        <w:rPr>
          <w:rFonts w:ascii="Tahoma" w:hAnsi="Tahoma" w:cs="Tahoma"/>
        </w:rPr>
        <w:t xml:space="preserve"> </w:t>
      </w:r>
      <w:r w:rsidRPr="0092044D">
        <w:rPr>
          <w:rFonts w:ascii="Tahoma" w:hAnsi="Tahoma" w:cs="Tahoma"/>
          <w:sz w:val="16"/>
          <w:szCs w:val="16"/>
        </w:rPr>
        <w:t>Σχετικοί ορισμοί περιλαμβάνονται στην Οδηγία: O.VIII.2_1</w:t>
      </w:r>
      <w:r w:rsidRPr="0092044D">
        <w:rPr>
          <w:rFonts w:ascii="Tahoma" w:hAnsi="Tahoma" w:cs="Tahoma"/>
          <w:sz w:val="16"/>
          <w:szCs w:val="16"/>
          <w:lang w:eastAsia="en-US"/>
        </w:rPr>
        <w:t xml:space="preserve"> Ορισμοί για παρατυπίες και θέματα απάτης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0B6B626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0B3773B"/>
    <w:multiLevelType w:val="hybridMultilevel"/>
    <w:tmpl w:val="849487D4"/>
    <w:lvl w:ilvl="0" w:tplc="A09C25BA">
      <w:start w:val="1"/>
      <w:numFmt w:val="bullet"/>
      <w:pStyle w:val="ListBulletables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C679E7"/>
    <w:multiLevelType w:val="hybridMultilevel"/>
    <w:tmpl w:val="BABEC588"/>
    <w:lvl w:ilvl="0" w:tplc="EF68ECDC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0A7F49"/>
    <w:multiLevelType w:val="hybridMultilevel"/>
    <w:tmpl w:val="FB18501C"/>
    <w:lvl w:ilvl="0" w:tplc="C540C5B8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E10BDF"/>
    <w:multiLevelType w:val="hybridMultilevel"/>
    <w:tmpl w:val="5C18603A"/>
    <w:lvl w:ilvl="0" w:tplc="CC66EBE6">
      <w:numFmt w:val="bullet"/>
      <w:lvlText w:val="•"/>
      <w:lvlJc w:val="left"/>
      <w:pPr>
        <w:ind w:left="1712" w:hanging="360"/>
      </w:pPr>
      <w:rPr>
        <w:rFonts w:ascii="Franklin Gothic Book" w:eastAsia="Times New Roman" w:hAnsi="Franklin Gothic Book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5">
    <w:nsid w:val="0E075CC5"/>
    <w:multiLevelType w:val="hybridMultilevel"/>
    <w:tmpl w:val="7E9E197E"/>
    <w:lvl w:ilvl="0" w:tplc="DBF278F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065656"/>
    <w:multiLevelType w:val="hybridMultilevel"/>
    <w:tmpl w:val="E86894A4"/>
    <w:lvl w:ilvl="0" w:tplc="F54AC892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F2276C"/>
    <w:multiLevelType w:val="hybridMultilevel"/>
    <w:tmpl w:val="A58A12F6"/>
    <w:lvl w:ilvl="0" w:tplc="7B5862C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8E109E"/>
    <w:multiLevelType w:val="hybridMultilevel"/>
    <w:tmpl w:val="284651D4"/>
    <w:lvl w:ilvl="0" w:tplc="56EC2DBE">
      <w:start w:val="1"/>
      <w:numFmt w:val="bullet"/>
      <w:pStyle w:val="2"/>
      <w:lvlText w:val=""/>
      <w:lvlJc w:val="left"/>
      <w:pPr>
        <w:ind w:left="643" w:hanging="360"/>
      </w:pPr>
      <w:rPr>
        <w:rFonts w:ascii="Wingdings" w:hAnsi="Wingdings" w:hint="default"/>
        <w:sz w:val="14"/>
      </w:rPr>
    </w:lvl>
    <w:lvl w:ilvl="1" w:tplc="04080001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">
    <w:nsid w:val="195D2857"/>
    <w:multiLevelType w:val="hybridMultilevel"/>
    <w:tmpl w:val="9F6ECEB6"/>
    <w:lvl w:ilvl="0" w:tplc="56EC2D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2B33EF"/>
    <w:multiLevelType w:val="multilevel"/>
    <w:tmpl w:val="0408001D"/>
    <w:styleLink w:val="Heading2K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22AD6E27"/>
    <w:multiLevelType w:val="hybridMultilevel"/>
    <w:tmpl w:val="CED6952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0"/>
      <w:lvlText w:val="Διαδικασία Δ%1_%2:"/>
      <w:lvlJc w:val="left"/>
      <w:pPr>
        <w:ind w:left="2136" w:hanging="576"/>
      </w:pPr>
      <w:rPr>
        <w:rFonts w:hint="default"/>
      </w:rPr>
    </w:lvl>
    <w:lvl w:ilvl="2">
      <w:start w:val="1"/>
      <w:numFmt w:val="decimal"/>
      <w:lvlRestart w:val="1"/>
      <w:pStyle w:val="3"/>
      <w:lvlText w:val="Διαδικασία Δ%1_%2: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>
    <w:nsid w:val="337665C6"/>
    <w:multiLevelType w:val="hybridMultilevel"/>
    <w:tmpl w:val="35B27E42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4772664E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F63622"/>
    <w:multiLevelType w:val="hybridMultilevel"/>
    <w:tmpl w:val="E444A6EA"/>
    <w:lvl w:ilvl="0" w:tplc="EF68ECDC">
      <w:start w:val="1"/>
      <w:numFmt w:val="bullet"/>
      <w:lvlText w:val="-"/>
      <w:lvlJc w:val="left"/>
      <w:pPr>
        <w:ind w:left="1146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374D51FD"/>
    <w:multiLevelType w:val="hybridMultilevel"/>
    <w:tmpl w:val="3E5235B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63620F"/>
    <w:multiLevelType w:val="singleLevel"/>
    <w:tmpl w:val="501C9270"/>
    <w:lvl w:ilvl="0">
      <w:numFmt w:val="decimal"/>
      <w:lvlText w:val="•"/>
      <w:lvlJc w:val="left"/>
    </w:lvl>
  </w:abstractNum>
  <w:abstractNum w:abstractNumId="17">
    <w:nsid w:val="5C031B8F"/>
    <w:multiLevelType w:val="hybridMultilevel"/>
    <w:tmpl w:val="AC0A87F8"/>
    <w:lvl w:ilvl="0" w:tplc="56EC2DBE">
      <w:start w:val="1"/>
      <w:numFmt w:val="bullet"/>
      <w:pStyle w:val="30"/>
      <w:lvlText w:val="­"/>
      <w:lvlJc w:val="left"/>
      <w:pPr>
        <w:ind w:left="643" w:hanging="360"/>
      </w:pPr>
      <w:rPr>
        <w:rFonts w:ascii="Courier New" w:hAnsi="Courier New" w:hint="default"/>
        <w:sz w:val="14"/>
      </w:rPr>
    </w:lvl>
    <w:lvl w:ilvl="1" w:tplc="0408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2" w:tplc="0408001B">
      <w:numFmt w:val="bullet"/>
      <w:lvlText w:val="•"/>
      <w:lvlJc w:val="left"/>
      <w:pPr>
        <w:ind w:left="2443" w:hanging="720"/>
      </w:pPr>
      <w:rPr>
        <w:rFonts w:ascii="Arial Narrow" w:eastAsia="Times New Roman" w:hAnsi="Arial Narrow" w:cs="Times New Roman" w:hint="default"/>
      </w:rPr>
    </w:lvl>
    <w:lvl w:ilvl="3" w:tplc="0408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8">
    <w:nsid w:val="5C2B2167"/>
    <w:multiLevelType w:val="hybridMultilevel"/>
    <w:tmpl w:val="2F4CE7F2"/>
    <w:lvl w:ilvl="0" w:tplc="A894D054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01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 w:hint="default"/>
      </w:rPr>
    </w:lvl>
    <w:lvl w:ilvl="2" w:tplc="D98443D0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80001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80003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80005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80001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80003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80005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19">
    <w:nsid w:val="5CC00A3A"/>
    <w:multiLevelType w:val="hybridMultilevel"/>
    <w:tmpl w:val="582CFF5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D85F12"/>
    <w:multiLevelType w:val="hybridMultilevel"/>
    <w:tmpl w:val="0696E75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2613D3"/>
    <w:multiLevelType w:val="hybridMultilevel"/>
    <w:tmpl w:val="7E761084"/>
    <w:lvl w:ilvl="0" w:tplc="CC72DB26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9175B6"/>
    <w:multiLevelType w:val="multilevel"/>
    <w:tmpl w:val="D6DEB0FE"/>
    <w:styleLink w:val="Style1BulletedDarkRed"/>
    <w:lvl w:ilvl="0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800000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C2F07C3"/>
    <w:multiLevelType w:val="hybridMultilevel"/>
    <w:tmpl w:val="EE328EB2"/>
    <w:lvl w:ilvl="0" w:tplc="0408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4">
    <w:nsid w:val="6CBF20E9"/>
    <w:multiLevelType w:val="hybridMultilevel"/>
    <w:tmpl w:val="8B3AD3DE"/>
    <w:lvl w:ilvl="0" w:tplc="E912E3D4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EA38C9"/>
    <w:multiLevelType w:val="multilevel"/>
    <w:tmpl w:val="5A8AC9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>
    <w:nsid w:val="73CF168F"/>
    <w:multiLevelType w:val="hybridMultilevel"/>
    <w:tmpl w:val="9210E89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6B4FB0"/>
    <w:multiLevelType w:val="hybridMultilevel"/>
    <w:tmpl w:val="97901ADE"/>
    <w:lvl w:ilvl="0" w:tplc="56EC2DBE">
      <w:start w:val="1"/>
      <w:numFmt w:val="bullet"/>
      <w:pStyle w:val="a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990000"/>
        <w:spacing w:val="0"/>
        <w:w w:val="100"/>
        <w:position w:val="0"/>
        <w:sz w:val="28"/>
        <w:u w:val="none"/>
        <w:vertAlign w:val="baseline"/>
        <w:lang w:val="el-GR"/>
      </w:rPr>
    </w:lvl>
    <w:lvl w:ilvl="1" w:tplc="0408000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</w:num>
  <w:num w:numId="3">
    <w:abstractNumId w:val="10"/>
  </w:num>
  <w:num w:numId="4">
    <w:abstractNumId w:val="18"/>
  </w:num>
  <w:num w:numId="5">
    <w:abstractNumId w:val="1"/>
  </w:num>
  <w:num w:numId="6">
    <w:abstractNumId w:val="8"/>
  </w:num>
  <w:num w:numId="7">
    <w:abstractNumId w:val="27"/>
  </w:num>
  <w:num w:numId="8">
    <w:abstractNumId w:val="17"/>
  </w:num>
  <w:num w:numId="9">
    <w:abstractNumId w:val="0"/>
  </w:num>
  <w:num w:numId="10">
    <w:abstractNumId w:val="9"/>
  </w:num>
  <w:num w:numId="11">
    <w:abstractNumId w:val="21"/>
  </w:num>
  <w:num w:numId="12">
    <w:abstractNumId w:val="25"/>
  </w:num>
  <w:num w:numId="13">
    <w:abstractNumId w:val="3"/>
  </w:num>
  <w:num w:numId="14">
    <w:abstractNumId w:val="16"/>
  </w:num>
  <w:num w:numId="15">
    <w:abstractNumId w:val="6"/>
  </w:num>
  <w:num w:numId="16">
    <w:abstractNumId w:val="24"/>
  </w:num>
  <w:num w:numId="17">
    <w:abstractNumId w:val="26"/>
  </w:num>
  <w:num w:numId="18">
    <w:abstractNumId w:val="23"/>
  </w:num>
  <w:num w:numId="19">
    <w:abstractNumId w:val="20"/>
  </w:num>
  <w:num w:numId="20">
    <w:abstractNumId w:val="14"/>
  </w:num>
  <w:num w:numId="21">
    <w:abstractNumId w:val="2"/>
  </w:num>
  <w:num w:numId="22">
    <w:abstractNumId w:val="13"/>
  </w:num>
  <w:num w:numId="23">
    <w:abstractNumId w:val="5"/>
  </w:num>
  <w:num w:numId="24">
    <w:abstractNumId w:val="11"/>
  </w:num>
  <w:num w:numId="25">
    <w:abstractNumId w:val="7"/>
  </w:num>
  <w:num w:numId="26">
    <w:abstractNumId w:val="19"/>
  </w:num>
  <w:num w:numId="27">
    <w:abstractNumId w:val="4"/>
  </w:num>
  <w:num w:numId="28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E5E"/>
    <w:rsid w:val="000005F7"/>
    <w:rsid w:val="00000660"/>
    <w:rsid w:val="00000833"/>
    <w:rsid w:val="00000C61"/>
    <w:rsid w:val="000026B3"/>
    <w:rsid w:val="00002889"/>
    <w:rsid w:val="00004740"/>
    <w:rsid w:val="00004785"/>
    <w:rsid w:val="000052BA"/>
    <w:rsid w:val="00005E26"/>
    <w:rsid w:val="000068DB"/>
    <w:rsid w:val="0001011A"/>
    <w:rsid w:val="000109F8"/>
    <w:rsid w:val="00010A7B"/>
    <w:rsid w:val="00010C17"/>
    <w:rsid w:val="00011063"/>
    <w:rsid w:val="00011542"/>
    <w:rsid w:val="0001175F"/>
    <w:rsid w:val="00012901"/>
    <w:rsid w:val="00014293"/>
    <w:rsid w:val="0001484D"/>
    <w:rsid w:val="00014D2E"/>
    <w:rsid w:val="00014E12"/>
    <w:rsid w:val="000164F2"/>
    <w:rsid w:val="00016FC5"/>
    <w:rsid w:val="00017087"/>
    <w:rsid w:val="000171F1"/>
    <w:rsid w:val="000176FC"/>
    <w:rsid w:val="00017A06"/>
    <w:rsid w:val="0002005F"/>
    <w:rsid w:val="00022987"/>
    <w:rsid w:val="00025166"/>
    <w:rsid w:val="000269FA"/>
    <w:rsid w:val="00027B72"/>
    <w:rsid w:val="0003000F"/>
    <w:rsid w:val="0003063B"/>
    <w:rsid w:val="0003066A"/>
    <w:rsid w:val="000309B2"/>
    <w:rsid w:val="0003116E"/>
    <w:rsid w:val="000320A0"/>
    <w:rsid w:val="00033074"/>
    <w:rsid w:val="0003397B"/>
    <w:rsid w:val="0003453E"/>
    <w:rsid w:val="0003499F"/>
    <w:rsid w:val="000358DC"/>
    <w:rsid w:val="0003752F"/>
    <w:rsid w:val="00040D66"/>
    <w:rsid w:val="0004197D"/>
    <w:rsid w:val="00044222"/>
    <w:rsid w:val="00044A5F"/>
    <w:rsid w:val="00044E2B"/>
    <w:rsid w:val="000455C3"/>
    <w:rsid w:val="00047676"/>
    <w:rsid w:val="00047E75"/>
    <w:rsid w:val="00050021"/>
    <w:rsid w:val="000500BD"/>
    <w:rsid w:val="00051160"/>
    <w:rsid w:val="00051841"/>
    <w:rsid w:val="00052444"/>
    <w:rsid w:val="00052A8A"/>
    <w:rsid w:val="00052F29"/>
    <w:rsid w:val="000535C3"/>
    <w:rsid w:val="00053D6A"/>
    <w:rsid w:val="00054AC7"/>
    <w:rsid w:val="00054DA3"/>
    <w:rsid w:val="0005527F"/>
    <w:rsid w:val="00055B73"/>
    <w:rsid w:val="0005673F"/>
    <w:rsid w:val="000568B5"/>
    <w:rsid w:val="000568BB"/>
    <w:rsid w:val="0005698B"/>
    <w:rsid w:val="000579BD"/>
    <w:rsid w:val="00060161"/>
    <w:rsid w:val="000607F3"/>
    <w:rsid w:val="00060D76"/>
    <w:rsid w:val="0006197C"/>
    <w:rsid w:val="00062212"/>
    <w:rsid w:val="000655D5"/>
    <w:rsid w:val="0006580A"/>
    <w:rsid w:val="00065B66"/>
    <w:rsid w:val="00066567"/>
    <w:rsid w:val="00066709"/>
    <w:rsid w:val="000670EA"/>
    <w:rsid w:val="0006710E"/>
    <w:rsid w:val="0007094B"/>
    <w:rsid w:val="000710DE"/>
    <w:rsid w:val="00071749"/>
    <w:rsid w:val="00071B6B"/>
    <w:rsid w:val="000726DA"/>
    <w:rsid w:val="00072F93"/>
    <w:rsid w:val="0007391E"/>
    <w:rsid w:val="00073EC3"/>
    <w:rsid w:val="00074510"/>
    <w:rsid w:val="000747D2"/>
    <w:rsid w:val="00074D2D"/>
    <w:rsid w:val="00075433"/>
    <w:rsid w:val="000756EE"/>
    <w:rsid w:val="0007585E"/>
    <w:rsid w:val="000759CC"/>
    <w:rsid w:val="00075E59"/>
    <w:rsid w:val="00076207"/>
    <w:rsid w:val="000763B1"/>
    <w:rsid w:val="00080F9D"/>
    <w:rsid w:val="00081656"/>
    <w:rsid w:val="000816E9"/>
    <w:rsid w:val="00081D78"/>
    <w:rsid w:val="0008207E"/>
    <w:rsid w:val="00083A03"/>
    <w:rsid w:val="00085597"/>
    <w:rsid w:val="00085790"/>
    <w:rsid w:val="000865AB"/>
    <w:rsid w:val="0008700B"/>
    <w:rsid w:val="0008725B"/>
    <w:rsid w:val="00087F50"/>
    <w:rsid w:val="00090752"/>
    <w:rsid w:val="000910D7"/>
    <w:rsid w:val="00091FA5"/>
    <w:rsid w:val="00092D05"/>
    <w:rsid w:val="00094406"/>
    <w:rsid w:val="000953DC"/>
    <w:rsid w:val="00095480"/>
    <w:rsid w:val="00096576"/>
    <w:rsid w:val="0009759A"/>
    <w:rsid w:val="00097833"/>
    <w:rsid w:val="000A0FB4"/>
    <w:rsid w:val="000A1130"/>
    <w:rsid w:val="000A1D63"/>
    <w:rsid w:val="000A3808"/>
    <w:rsid w:val="000A42B2"/>
    <w:rsid w:val="000A609A"/>
    <w:rsid w:val="000A6EF5"/>
    <w:rsid w:val="000A7AEB"/>
    <w:rsid w:val="000B0280"/>
    <w:rsid w:val="000B0814"/>
    <w:rsid w:val="000B0B89"/>
    <w:rsid w:val="000B13B3"/>
    <w:rsid w:val="000B1C1E"/>
    <w:rsid w:val="000B1F56"/>
    <w:rsid w:val="000B39F3"/>
    <w:rsid w:val="000B41AB"/>
    <w:rsid w:val="000B44C0"/>
    <w:rsid w:val="000B4619"/>
    <w:rsid w:val="000B485A"/>
    <w:rsid w:val="000B58F6"/>
    <w:rsid w:val="000B5E14"/>
    <w:rsid w:val="000B61A4"/>
    <w:rsid w:val="000B72A6"/>
    <w:rsid w:val="000B746C"/>
    <w:rsid w:val="000B7D93"/>
    <w:rsid w:val="000B7E43"/>
    <w:rsid w:val="000B7E67"/>
    <w:rsid w:val="000C35DA"/>
    <w:rsid w:val="000C38A7"/>
    <w:rsid w:val="000C38AA"/>
    <w:rsid w:val="000C6424"/>
    <w:rsid w:val="000C65EA"/>
    <w:rsid w:val="000C691A"/>
    <w:rsid w:val="000D17A3"/>
    <w:rsid w:val="000D3F78"/>
    <w:rsid w:val="000D41B8"/>
    <w:rsid w:val="000D4BB3"/>
    <w:rsid w:val="000D5FB6"/>
    <w:rsid w:val="000D62A8"/>
    <w:rsid w:val="000D6FD7"/>
    <w:rsid w:val="000D7F35"/>
    <w:rsid w:val="000E12D6"/>
    <w:rsid w:val="000E18B3"/>
    <w:rsid w:val="000E2065"/>
    <w:rsid w:val="000E2883"/>
    <w:rsid w:val="000E4607"/>
    <w:rsid w:val="000E4CC8"/>
    <w:rsid w:val="000E5D5A"/>
    <w:rsid w:val="000E7582"/>
    <w:rsid w:val="000F3632"/>
    <w:rsid w:val="000F40BD"/>
    <w:rsid w:val="000F420A"/>
    <w:rsid w:val="000F430F"/>
    <w:rsid w:val="000F476F"/>
    <w:rsid w:val="000F5092"/>
    <w:rsid w:val="000F52DE"/>
    <w:rsid w:val="000F6B2E"/>
    <w:rsid w:val="000F7702"/>
    <w:rsid w:val="000F7B2F"/>
    <w:rsid w:val="000F7FFD"/>
    <w:rsid w:val="00100772"/>
    <w:rsid w:val="00100F31"/>
    <w:rsid w:val="001018C2"/>
    <w:rsid w:val="00102782"/>
    <w:rsid w:val="00103DBB"/>
    <w:rsid w:val="00103E16"/>
    <w:rsid w:val="0010459A"/>
    <w:rsid w:val="00104781"/>
    <w:rsid w:val="00104CB3"/>
    <w:rsid w:val="0010680D"/>
    <w:rsid w:val="00106FFA"/>
    <w:rsid w:val="00111E9C"/>
    <w:rsid w:val="00112E4B"/>
    <w:rsid w:val="00112FD3"/>
    <w:rsid w:val="00113F02"/>
    <w:rsid w:val="001141C6"/>
    <w:rsid w:val="00114DEC"/>
    <w:rsid w:val="001155E5"/>
    <w:rsid w:val="00115A3C"/>
    <w:rsid w:val="00115D50"/>
    <w:rsid w:val="0012117D"/>
    <w:rsid w:val="0012121D"/>
    <w:rsid w:val="0012141B"/>
    <w:rsid w:val="00121DE2"/>
    <w:rsid w:val="00122851"/>
    <w:rsid w:val="001238ED"/>
    <w:rsid w:val="00124ACE"/>
    <w:rsid w:val="00125500"/>
    <w:rsid w:val="00125507"/>
    <w:rsid w:val="0012564F"/>
    <w:rsid w:val="00125C52"/>
    <w:rsid w:val="00125C82"/>
    <w:rsid w:val="00130FCF"/>
    <w:rsid w:val="0013164C"/>
    <w:rsid w:val="00131DE4"/>
    <w:rsid w:val="00132A2E"/>
    <w:rsid w:val="00136608"/>
    <w:rsid w:val="00136E47"/>
    <w:rsid w:val="001370AC"/>
    <w:rsid w:val="001371A7"/>
    <w:rsid w:val="00137567"/>
    <w:rsid w:val="00137FE6"/>
    <w:rsid w:val="00140101"/>
    <w:rsid w:val="0014109D"/>
    <w:rsid w:val="00141AD9"/>
    <w:rsid w:val="001422FD"/>
    <w:rsid w:val="00143593"/>
    <w:rsid w:val="00143664"/>
    <w:rsid w:val="00143FC6"/>
    <w:rsid w:val="0014448A"/>
    <w:rsid w:val="00144F96"/>
    <w:rsid w:val="00145A14"/>
    <w:rsid w:val="00145A30"/>
    <w:rsid w:val="00146FFC"/>
    <w:rsid w:val="001476B3"/>
    <w:rsid w:val="00147A78"/>
    <w:rsid w:val="00147C51"/>
    <w:rsid w:val="00150822"/>
    <w:rsid w:val="001516C2"/>
    <w:rsid w:val="00151800"/>
    <w:rsid w:val="00152706"/>
    <w:rsid w:val="001527C5"/>
    <w:rsid w:val="00152B33"/>
    <w:rsid w:val="00154587"/>
    <w:rsid w:val="00155D05"/>
    <w:rsid w:val="0015677A"/>
    <w:rsid w:val="00157F16"/>
    <w:rsid w:val="00160B0C"/>
    <w:rsid w:val="00160D4D"/>
    <w:rsid w:val="00160E7E"/>
    <w:rsid w:val="001619F2"/>
    <w:rsid w:val="00161A6E"/>
    <w:rsid w:val="00161DFF"/>
    <w:rsid w:val="00161EF7"/>
    <w:rsid w:val="001625CF"/>
    <w:rsid w:val="00162A45"/>
    <w:rsid w:val="00164FE5"/>
    <w:rsid w:val="001653BC"/>
    <w:rsid w:val="00167BAF"/>
    <w:rsid w:val="00172310"/>
    <w:rsid w:val="0017244B"/>
    <w:rsid w:val="00172FF4"/>
    <w:rsid w:val="0017567B"/>
    <w:rsid w:val="001759FC"/>
    <w:rsid w:val="001767C8"/>
    <w:rsid w:val="00176FE1"/>
    <w:rsid w:val="00177BE5"/>
    <w:rsid w:val="00180735"/>
    <w:rsid w:val="001818D1"/>
    <w:rsid w:val="00181E3E"/>
    <w:rsid w:val="00182025"/>
    <w:rsid w:val="001823BA"/>
    <w:rsid w:val="001823C0"/>
    <w:rsid w:val="00183E5F"/>
    <w:rsid w:val="00183F7C"/>
    <w:rsid w:val="0018531E"/>
    <w:rsid w:val="001855CD"/>
    <w:rsid w:val="00185BBF"/>
    <w:rsid w:val="001878A1"/>
    <w:rsid w:val="0019006E"/>
    <w:rsid w:val="00191B05"/>
    <w:rsid w:val="00193586"/>
    <w:rsid w:val="00194A48"/>
    <w:rsid w:val="00194D73"/>
    <w:rsid w:val="0019786C"/>
    <w:rsid w:val="001A0728"/>
    <w:rsid w:val="001A09FF"/>
    <w:rsid w:val="001A450D"/>
    <w:rsid w:val="001A6B86"/>
    <w:rsid w:val="001A6E94"/>
    <w:rsid w:val="001A7718"/>
    <w:rsid w:val="001A7CA2"/>
    <w:rsid w:val="001B1E03"/>
    <w:rsid w:val="001B2530"/>
    <w:rsid w:val="001B2B29"/>
    <w:rsid w:val="001B53BE"/>
    <w:rsid w:val="001B684E"/>
    <w:rsid w:val="001B6AA0"/>
    <w:rsid w:val="001C0DC2"/>
    <w:rsid w:val="001C10AD"/>
    <w:rsid w:val="001C131D"/>
    <w:rsid w:val="001C3566"/>
    <w:rsid w:val="001C3603"/>
    <w:rsid w:val="001C3944"/>
    <w:rsid w:val="001C3DFA"/>
    <w:rsid w:val="001C4CCA"/>
    <w:rsid w:val="001C4EE8"/>
    <w:rsid w:val="001C55AE"/>
    <w:rsid w:val="001C57C2"/>
    <w:rsid w:val="001C5916"/>
    <w:rsid w:val="001C5F34"/>
    <w:rsid w:val="001C6283"/>
    <w:rsid w:val="001C6E08"/>
    <w:rsid w:val="001C7259"/>
    <w:rsid w:val="001D093A"/>
    <w:rsid w:val="001D1661"/>
    <w:rsid w:val="001D1BF7"/>
    <w:rsid w:val="001D1DCE"/>
    <w:rsid w:val="001D2EEC"/>
    <w:rsid w:val="001D3087"/>
    <w:rsid w:val="001D35E8"/>
    <w:rsid w:val="001D3D18"/>
    <w:rsid w:val="001D4ACA"/>
    <w:rsid w:val="001D7832"/>
    <w:rsid w:val="001D7D5E"/>
    <w:rsid w:val="001D7DF3"/>
    <w:rsid w:val="001E09BC"/>
    <w:rsid w:val="001E0BC5"/>
    <w:rsid w:val="001E1140"/>
    <w:rsid w:val="001E24E7"/>
    <w:rsid w:val="001E3432"/>
    <w:rsid w:val="001E4195"/>
    <w:rsid w:val="001E471D"/>
    <w:rsid w:val="001E4732"/>
    <w:rsid w:val="001E48E7"/>
    <w:rsid w:val="001E492A"/>
    <w:rsid w:val="001E55EC"/>
    <w:rsid w:val="001E5849"/>
    <w:rsid w:val="001E6A2B"/>
    <w:rsid w:val="001E73C8"/>
    <w:rsid w:val="001F0DA8"/>
    <w:rsid w:val="001F140F"/>
    <w:rsid w:val="001F2BAF"/>
    <w:rsid w:val="001F3D72"/>
    <w:rsid w:val="001F64D4"/>
    <w:rsid w:val="001F6B55"/>
    <w:rsid w:val="001F6D23"/>
    <w:rsid w:val="001F7A09"/>
    <w:rsid w:val="00200CCE"/>
    <w:rsid w:val="00203988"/>
    <w:rsid w:val="00204C67"/>
    <w:rsid w:val="00205C28"/>
    <w:rsid w:val="002066EF"/>
    <w:rsid w:val="00206B2B"/>
    <w:rsid w:val="00211100"/>
    <w:rsid w:val="00212662"/>
    <w:rsid w:val="00213D1A"/>
    <w:rsid w:val="0021416F"/>
    <w:rsid w:val="00214978"/>
    <w:rsid w:val="00214B11"/>
    <w:rsid w:val="00215F97"/>
    <w:rsid w:val="0021704D"/>
    <w:rsid w:val="00217BEF"/>
    <w:rsid w:val="00220CFE"/>
    <w:rsid w:val="00221457"/>
    <w:rsid w:val="00222890"/>
    <w:rsid w:val="00223A66"/>
    <w:rsid w:val="00224BB9"/>
    <w:rsid w:val="00224C07"/>
    <w:rsid w:val="00225CD1"/>
    <w:rsid w:val="00225D77"/>
    <w:rsid w:val="002273B8"/>
    <w:rsid w:val="002275C4"/>
    <w:rsid w:val="00230DA0"/>
    <w:rsid w:val="00231270"/>
    <w:rsid w:val="002317B4"/>
    <w:rsid w:val="0023289F"/>
    <w:rsid w:val="002365E8"/>
    <w:rsid w:val="00236B5E"/>
    <w:rsid w:val="00236F6E"/>
    <w:rsid w:val="002401AE"/>
    <w:rsid w:val="002408F7"/>
    <w:rsid w:val="00241AB7"/>
    <w:rsid w:val="00241ABD"/>
    <w:rsid w:val="002420C0"/>
    <w:rsid w:val="00243AB0"/>
    <w:rsid w:val="00243F3D"/>
    <w:rsid w:val="0024568F"/>
    <w:rsid w:val="00245CB7"/>
    <w:rsid w:val="00246332"/>
    <w:rsid w:val="002476FC"/>
    <w:rsid w:val="00250B85"/>
    <w:rsid w:val="0025163D"/>
    <w:rsid w:val="002530E4"/>
    <w:rsid w:val="002543F2"/>
    <w:rsid w:val="00254640"/>
    <w:rsid w:val="00254768"/>
    <w:rsid w:val="00256607"/>
    <w:rsid w:val="00257B40"/>
    <w:rsid w:val="00260DDC"/>
    <w:rsid w:val="00261D45"/>
    <w:rsid w:val="002620AC"/>
    <w:rsid w:val="002631BC"/>
    <w:rsid w:val="00263BE0"/>
    <w:rsid w:val="002657DE"/>
    <w:rsid w:val="00265C9A"/>
    <w:rsid w:val="0026636C"/>
    <w:rsid w:val="002670CA"/>
    <w:rsid w:val="0026785E"/>
    <w:rsid w:val="00270AF4"/>
    <w:rsid w:val="0027133C"/>
    <w:rsid w:val="00273032"/>
    <w:rsid w:val="002736A3"/>
    <w:rsid w:val="00275BB9"/>
    <w:rsid w:val="00275C2D"/>
    <w:rsid w:val="00275C6C"/>
    <w:rsid w:val="00276374"/>
    <w:rsid w:val="002763E3"/>
    <w:rsid w:val="00276A21"/>
    <w:rsid w:val="00277B18"/>
    <w:rsid w:val="00277E7B"/>
    <w:rsid w:val="002817D0"/>
    <w:rsid w:val="0028203A"/>
    <w:rsid w:val="002823DE"/>
    <w:rsid w:val="00283372"/>
    <w:rsid w:val="0028460B"/>
    <w:rsid w:val="00285AED"/>
    <w:rsid w:val="00286699"/>
    <w:rsid w:val="0028682E"/>
    <w:rsid w:val="00286C8B"/>
    <w:rsid w:val="00286FB7"/>
    <w:rsid w:val="002876F0"/>
    <w:rsid w:val="00290774"/>
    <w:rsid w:val="00293308"/>
    <w:rsid w:val="00293344"/>
    <w:rsid w:val="00293423"/>
    <w:rsid w:val="002936ED"/>
    <w:rsid w:val="00294B87"/>
    <w:rsid w:val="00295AF5"/>
    <w:rsid w:val="0029664F"/>
    <w:rsid w:val="0029689D"/>
    <w:rsid w:val="0029724B"/>
    <w:rsid w:val="00297CEE"/>
    <w:rsid w:val="002A04A8"/>
    <w:rsid w:val="002A0DF8"/>
    <w:rsid w:val="002A0F68"/>
    <w:rsid w:val="002A0FCC"/>
    <w:rsid w:val="002A1279"/>
    <w:rsid w:val="002A23FD"/>
    <w:rsid w:val="002A3D0D"/>
    <w:rsid w:val="002A3FDB"/>
    <w:rsid w:val="002A47C4"/>
    <w:rsid w:val="002A48FD"/>
    <w:rsid w:val="002A52FA"/>
    <w:rsid w:val="002A5ABA"/>
    <w:rsid w:val="002A6435"/>
    <w:rsid w:val="002A6B57"/>
    <w:rsid w:val="002A6C85"/>
    <w:rsid w:val="002A7087"/>
    <w:rsid w:val="002A710A"/>
    <w:rsid w:val="002A77DD"/>
    <w:rsid w:val="002A7FC6"/>
    <w:rsid w:val="002B07EF"/>
    <w:rsid w:val="002B119B"/>
    <w:rsid w:val="002B1618"/>
    <w:rsid w:val="002B217B"/>
    <w:rsid w:val="002B2C64"/>
    <w:rsid w:val="002B383C"/>
    <w:rsid w:val="002B4563"/>
    <w:rsid w:val="002B49F5"/>
    <w:rsid w:val="002B6090"/>
    <w:rsid w:val="002B64E8"/>
    <w:rsid w:val="002B7731"/>
    <w:rsid w:val="002C11D7"/>
    <w:rsid w:val="002C373F"/>
    <w:rsid w:val="002C3B4A"/>
    <w:rsid w:val="002C5A71"/>
    <w:rsid w:val="002C5F3D"/>
    <w:rsid w:val="002C7A12"/>
    <w:rsid w:val="002C7B42"/>
    <w:rsid w:val="002D0177"/>
    <w:rsid w:val="002D05FB"/>
    <w:rsid w:val="002D1838"/>
    <w:rsid w:val="002D22CB"/>
    <w:rsid w:val="002D2449"/>
    <w:rsid w:val="002D4C31"/>
    <w:rsid w:val="002D50FD"/>
    <w:rsid w:val="002D59F4"/>
    <w:rsid w:val="002D6687"/>
    <w:rsid w:val="002D6761"/>
    <w:rsid w:val="002E061A"/>
    <w:rsid w:val="002E1174"/>
    <w:rsid w:val="002E1BF3"/>
    <w:rsid w:val="002E1D34"/>
    <w:rsid w:val="002E4415"/>
    <w:rsid w:val="002E4F9D"/>
    <w:rsid w:val="002E5038"/>
    <w:rsid w:val="002E51A0"/>
    <w:rsid w:val="002E7D45"/>
    <w:rsid w:val="002E7DCC"/>
    <w:rsid w:val="002F00E5"/>
    <w:rsid w:val="002F0AAC"/>
    <w:rsid w:val="002F1190"/>
    <w:rsid w:val="002F1ABF"/>
    <w:rsid w:val="002F1D06"/>
    <w:rsid w:val="002F2148"/>
    <w:rsid w:val="002F2A28"/>
    <w:rsid w:val="002F2D48"/>
    <w:rsid w:val="002F2E75"/>
    <w:rsid w:val="002F549A"/>
    <w:rsid w:val="002F580B"/>
    <w:rsid w:val="002F6B51"/>
    <w:rsid w:val="002F7016"/>
    <w:rsid w:val="002F7AB9"/>
    <w:rsid w:val="002F7C65"/>
    <w:rsid w:val="00302F38"/>
    <w:rsid w:val="0030340D"/>
    <w:rsid w:val="003034C4"/>
    <w:rsid w:val="00303510"/>
    <w:rsid w:val="00304B4B"/>
    <w:rsid w:val="00305376"/>
    <w:rsid w:val="00305A44"/>
    <w:rsid w:val="0030643F"/>
    <w:rsid w:val="00307866"/>
    <w:rsid w:val="00310BCC"/>
    <w:rsid w:val="00313043"/>
    <w:rsid w:val="00313D0F"/>
    <w:rsid w:val="003155A5"/>
    <w:rsid w:val="0031560A"/>
    <w:rsid w:val="003157D8"/>
    <w:rsid w:val="0031742A"/>
    <w:rsid w:val="00317C66"/>
    <w:rsid w:val="00320BF6"/>
    <w:rsid w:val="003221BA"/>
    <w:rsid w:val="003224D8"/>
    <w:rsid w:val="00322890"/>
    <w:rsid w:val="00322D06"/>
    <w:rsid w:val="00323A39"/>
    <w:rsid w:val="00323B84"/>
    <w:rsid w:val="003246D8"/>
    <w:rsid w:val="00324E82"/>
    <w:rsid w:val="00325C1A"/>
    <w:rsid w:val="003276E9"/>
    <w:rsid w:val="00332475"/>
    <w:rsid w:val="003339FE"/>
    <w:rsid w:val="0033470A"/>
    <w:rsid w:val="00334C8C"/>
    <w:rsid w:val="003355E2"/>
    <w:rsid w:val="00336458"/>
    <w:rsid w:val="00340577"/>
    <w:rsid w:val="00340B46"/>
    <w:rsid w:val="00340BF0"/>
    <w:rsid w:val="0034178D"/>
    <w:rsid w:val="00341C7C"/>
    <w:rsid w:val="00342414"/>
    <w:rsid w:val="003431D3"/>
    <w:rsid w:val="00343BCA"/>
    <w:rsid w:val="00343E01"/>
    <w:rsid w:val="003443F6"/>
    <w:rsid w:val="00344EE5"/>
    <w:rsid w:val="00344EEA"/>
    <w:rsid w:val="003473A4"/>
    <w:rsid w:val="00347C04"/>
    <w:rsid w:val="00347F3D"/>
    <w:rsid w:val="003513C0"/>
    <w:rsid w:val="00352395"/>
    <w:rsid w:val="00352701"/>
    <w:rsid w:val="003537A7"/>
    <w:rsid w:val="003541A9"/>
    <w:rsid w:val="003554FE"/>
    <w:rsid w:val="00357B9C"/>
    <w:rsid w:val="00360F40"/>
    <w:rsid w:val="00361A03"/>
    <w:rsid w:val="003623F7"/>
    <w:rsid w:val="003629D4"/>
    <w:rsid w:val="00363310"/>
    <w:rsid w:val="00364E6C"/>
    <w:rsid w:val="00365DB3"/>
    <w:rsid w:val="00366215"/>
    <w:rsid w:val="00366F67"/>
    <w:rsid w:val="00367CDB"/>
    <w:rsid w:val="00367ECE"/>
    <w:rsid w:val="0037002B"/>
    <w:rsid w:val="003700FB"/>
    <w:rsid w:val="003705C6"/>
    <w:rsid w:val="00372D1C"/>
    <w:rsid w:val="003736C3"/>
    <w:rsid w:val="00374811"/>
    <w:rsid w:val="003752B5"/>
    <w:rsid w:val="00375651"/>
    <w:rsid w:val="003756CA"/>
    <w:rsid w:val="00375FD0"/>
    <w:rsid w:val="00380DF9"/>
    <w:rsid w:val="003822E4"/>
    <w:rsid w:val="003824B8"/>
    <w:rsid w:val="003828F3"/>
    <w:rsid w:val="00383C2B"/>
    <w:rsid w:val="00385451"/>
    <w:rsid w:val="00386224"/>
    <w:rsid w:val="00386D99"/>
    <w:rsid w:val="00387BE0"/>
    <w:rsid w:val="0039016A"/>
    <w:rsid w:val="00390B36"/>
    <w:rsid w:val="00392395"/>
    <w:rsid w:val="00392481"/>
    <w:rsid w:val="00392958"/>
    <w:rsid w:val="00393E92"/>
    <w:rsid w:val="00394065"/>
    <w:rsid w:val="00395639"/>
    <w:rsid w:val="00395E15"/>
    <w:rsid w:val="0039630B"/>
    <w:rsid w:val="00397301"/>
    <w:rsid w:val="00397DBF"/>
    <w:rsid w:val="00397E3D"/>
    <w:rsid w:val="003A3425"/>
    <w:rsid w:val="003A38BF"/>
    <w:rsid w:val="003A654D"/>
    <w:rsid w:val="003A7301"/>
    <w:rsid w:val="003A7E58"/>
    <w:rsid w:val="003B0BED"/>
    <w:rsid w:val="003B1260"/>
    <w:rsid w:val="003B1771"/>
    <w:rsid w:val="003B37DF"/>
    <w:rsid w:val="003B4370"/>
    <w:rsid w:val="003B4CF5"/>
    <w:rsid w:val="003B4D3D"/>
    <w:rsid w:val="003B6506"/>
    <w:rsid w:val="003B73B9"/>
    <w:rsid w:val="003B7D06"/>
    <w:rsid w:val="003B7EA9"/>
    <w:rsid w:val="003C0425"/>
    <w:rsid w:val="003C0B7C"/>
    <w:rsid w:val="003C0F3C"/>
    <w:rsid w:val="003C130B"/>
    <w:rsid w:val="003C2748"/>
    <w:rsid w:val="003C3111"/>
    <w:rsid w:val="003C4108"/>
    <w:rsid w:val="003C4DC4"/>
    <w:rsid w:val="003C5250"/>
    <w:rsid w:val="003C5ACD"/>
    <w:rsid w:val="003C5BA4"/>
    <w:rsid w:val="003C5CCD"/>
    <w:rsid w:val="003C6D08"/>
    <w:rsid w:val="003C6F3B"/>
    <w:rsid w:val="003C788E"/>
    <w:rsid w:val="003D06B4"/>
    <w:rsid w:val="003D17BB"/>
    <w:rsid w:val="003D17FC"/>
    <w:rsid w:val="003D2D9D"/>
    <w:rsid w:val="003D38D7"/>
    <w:rsid w:val="003D3988"/>
    <w:rsid w:val="003D438E"/>
    <w:rsid w:val="003D4D88"/>
    <w:rsid w:val="003D5128"/>
    <w:rsid w:val="003D5155"/>
    <w:rsid w:val="003D54BA"/>
    <w:rsid w:val="003D7B72"/>
    <w:rsid w:val="003D7D4D"/>
    <w:rsid w:val="003E1232"/>
    <w:rsid w:val="003E1241"/>
    <w:rsid w:val="003E1FA9"/>
    <w:rsid w:val="003E20BE"/>
    <w:rsid w:val="003E2DFC"/>
    <w:rsid w:val="003E380E"/>
    <w:rsid w:val="003E38CF"/>
    <w:rsid w:val="003E47C1"/>
    <w:rsid w:val="003E5E7D"/>
    <w:rsid w:val="003E6BC3"/>
    <w:rsid w:val="003E79A0"/>
    <w:rsid w:val="003E7DFA"/>
    <w:rsid w:val="003E7EAB"/>
    <w:rsid w:val="003F1A80"/>
    <w:rsid w:val="003F2B9B"/>
    <w:rsid w:val="003F38C4"/>
    <w:rsid w:val="003F4AB1"/>
    <w:rsid w:val="003F57F1"/>
    <w:rsid w:val="003F58A8"/>
    <w:rsid w:val="003F5CD6"/>
    <w:rsid w:val="003F6C41"/>
    <w:rsid w:val="0040012A"/>
    <w:rsid w:val="00400B08"/>
    <w:rsid w:val="00401A62"/>
    <w:rsid w:val="00401D97"/>
    <w:rsid w:val="004026F7"/>
    <w:rsid w:val="0040285D"/>
    <w:rsid w:val="004028D4"/>
    <w:rsid w:val="004030FB"/>
    <w:rsid w:val="004033A8"/>
    <w:rsid w:val="0040366B"/>
    <w:rsid w:val="00403CF1"/>
    <w:rsid w:val="004045D3"/>
    <w:rsid w:val="00407C3B"/>
    <w:rsid w:val="00407F22"/>
    <w:rsid w:val="00412772"/>
    <w:rsid w:val="0041283D"/>
    <w:rsid w:val="00414CA1"/>
    <w:rsid w:val="00415081"/>
    <w:rsid w:val="004150AD"/>
    <w:rsid w:val="004151D4"/>
    <w:rsid w:val="00416943"/>
    <w:rsid w:val="00417015"/>
    <w:rsid w:val="00420EB1"/>
    <w:rsid w:val="00422851"/>
    <w:rsid w:val="00424D68"/>
    <w:rsid w:val="004254EB"/>
    <w:rsid w:val="00425959"/>
    <w:rsid w:val="00426092"/>
    <w:rsid w:val="00426237"/>
    <w:rsid w:val="0042696C"/>
    <w:rsid w:val="004279F2"/>
    <w:rsid w:val="00430238"/>
    <w:rsid w:val="00430452"/>
    <w:rsid w:val="00431270"/>
    <w:rsid w:val="00431ECA"/>
    <w:rsid w:val="00432916"/>
    <w:rsid w:val="00433A1A"/>
    <w:rsid w:val="00434D96"/>
    <w:rsid w:val="00435942"/>
    <w:rsid w:val="0043596C"/>
    <w:rsid w:val="00435EA2"/>
    <w:rsid w:val="00440793"/>
    <w:rsid w:val="00441066"/>
    <w:rsid w:val="00441220"/>
    <w:rsid w:val="00441E7F"/>
    <w:rsid w:val="00441F97"/>
    <w:rsid w:val="00443017"/>
    <w:rsid w:val="00443F70"/>
    <w:rsid w:val="00445DC1"/>
    <w:rsid w:val="00446276"/>
    <w:rsid w:val="004465E8"/>
    <w:rsid w:val="00446B27"/>
    <w:rsid w:val="00447B34"/>
    <w:rsid w:val="00451030"/>
    <w:rsid w:val="00451C1A"/>
    <w:rsid w:val="00451CD6"/>
    <w:rsid w:val="0045217D"/>
    <w:rsid w:val="00452497"/>
    <w:rsid w:val="00452670"/>
    <w:rsid w:val="00452985"/>
    <w:rsid w:val="00453183"/>
    <w:rsid w:val="0045452C"/>
    <w:rsid w:val="00455CD7"/>
    <w:rsid w:val="00456259"/>
    <w:rsid w:val="0045721C"/>
    <w:rsid w:val="00457D29"/>
    <w:rsid w:val="004608BF"/>
    <w:rsid w:val="00460B3F"/>
    <w:rsid w:val="00460B6D"/>
    <w:rsid w:val="00460C24"/>
    <w:rsid w:val="0046102C"/>
    <w:rsid w:val="00461057"/>
    <w:rsid w:val="00461C59"/>
    <w:rsid w:val="004623FA"/>
    <w:rsid w:val="004625D9"/>
    <w:rsid w:val="0046382C"/>
    <w:rsid w:val="00464252"/>
    <w:rsid w:val="00465859"/>
    <w:rsid w:val="004668B8"/>
    <w:rsid w:val="00467330"/>
    <w:rsid w:val="00467BCF"/>
    <w:rsid w:val="00467EC8"/>
    <w:rsid w:val="0047127A"/>
    <w:rsid w:val="00471BC1"/>
    <w:rsid w:val="004722C3"/>
    <w:rsid w:val="004722C9"/>
    <w:rsid w:val="00472E49"/>
    <w:rsid w:val="004732A0"/>
    <w:rsid w:val="004736D9"/>
    <w:rsid w:val="00473AEC"/>
    <w:rsid w:val="004749D4"/>
    <w:rsid w:val="00474DDE"/>
    <w:rsid w:val="004752DD"/>
    <w:rsid w:val="00476A05"/>
    <w:rsid w:val="00477977"/>
    <w:rsid w:val="0048130F"/>
    <w:rsid w:val="00481E0E"/>
    <w:rsid w:val="004827BD"/>
    <w:rsid w:val="00484425"/>
    <w:rsid w:val="00484AF8"/>
    <w:rsid w:val="004855DD"/>
    <w:rsid w:val="0048599B"/>
    <w:rsid w:val="00486AC7"/>
    <w:rsid w:val="00490E07"/>
    <w:rsid w:val="004935A6"/>
    <w:rsid w:val="004936FE"/>
    <w:rsid w:val="00494023"/>
    <w:rsid w:val="004944A2"/>
    <w:rsid w:val="0049538F"/>
    <w:rsid w:val="00495C3C"/>
    <w:rsid w:val="00495C68"/>
    <w:rsid w:val="00496138"/>
    <w:rsid w:val="0049685D"/>
    <w:rsid w:val="004A0D74"/>
    <w:rsid w:val="004A1AD8"/>
    <w:rsid w:val="004A2759"/>
    <w:rsid w:val="004A280E"/>
    <w:rsid w:val="004A356A"/>
    <w:rsid w:val="004A5FFD"/>
    <w:rsid w:val="004A63F4"/>
    <w:rsid w:val="004B01DD"/>
    <w:rsid w:val="004B0202"/>
    <w:rsid w:val="004B04EA"/>
    <w:rsid w:val="004B128D"/>
    <w:rsid w:val="004B1352"/>
    <w:rsid w:val="004B1A7E"/>
    <w:rsid w:val="004B20D9"/>
    <w:rsid w:val="004B2176"/>
    <w:rsid w:val="004B3F23"/>
    <w:rsid w:val="004B48DB"/>
    <w:rsid w:val="004B4910"/>
    <w:rsid w:val="004B51CF"/>
    <w:rsid w:val="004B576B"/>
    <w:rsid w:val="004B5B93"/>
    <w:rsid w:val="004B7FE0"/>
    <w:rsid w:val="004C0E63"/>
    <w:rsid w:val="004C181B"/>
    <w:rsid w:val="004C2703"/>
    <w:rsid w:val="004C298B"/>
    <w:rsid w:val="004C4D7F"/>
    <w:rsid w:val="004D147B"/>
    <w:rsid w:val="004D33EB"/>
    <w:rsid w:val="004D4575"/>
    <w:rsid w:val="004D46C0"/>
    <w:rsid w:val="004D4D81"/>
    <w:rsid w:val="004D5842"/>
    <w:rsid w:val="004D5878"/>
    <w:rsid w:val="004D695B"/>
    <w:rsid w:val="004D765B"/>
    <w:rsid w:val="004D7BD3"/>
    <w:rsid w:val="004E0F35"/>
    <w:rsid w:val="004E154D"/>
    <w:rsid w:val="004E22C8"/>
    <w:rsid w:val="004E2833"/>
    <w:rsid w:val="004E2B75"/>
    <w:rsid w:val="004E4258"/>
    <w:rsid w:val="004E4897"/>
    <w:rsid w:val="004E4FFE"/>
    <w:rsid w:val="004E59DD"/>
    <w:rsid w:val="004E5AF6"/>
    <w:rsid w:val="004E6D7B"/>
    <w:rsid w:val="004E746A"/>
    <w:rsid w:val="004E75A0"/>
    <w:rsid w:val="004E75B2"/>
    <w:rsid w:val="004F07BB"/>
    <w:rsid w:val="004F1540"/>
    <w:rsid w:val="004F155D"/>
    <w:rsid w:val="004F16A4"/>
    <w:rsid w:val="004F261A"/>
    <w:rsid w:val="004F2A1B"/>
    <w:rsid w:val="004F2DC6"/>
    <w:rsid w:val="004F4388"/>
    <w:rsid w:val="004F60E9"/>
    <w:rsid w:val="004F640E"/>
    <w:rsid w:val="004F7714"/>
    <w:rsid w:val="00500D1E"/>
    <w:rsid w:val="00500F70"/>
    <w:rsid w:val="0050137F"/>
    <w:rsid w:val="00501E5F"/>
    <w:rsid w:val="00502299"/>
    <w:rsid w:val="00502848"/>
    <w:rsid w:val="00502B23"/>
    <w:rsid w:val="005036D3"/>
    <w:rsid w:val="005036F0"/>
    <w:rsid w:val="005039A5"/>
    <w:rsid w:val="00503DE8"/>
    <w:rsid w:val="00504726"/>
    <w:rsid w:val="00505E49"/>
    <w:rsid w:val="00506CA1"/>
    <w:rsid w:val="005076D6"/>
    <w:rsid w:val="0050795B"/>
    <w:rsid w:val="00510D80"/>
    <w:rsid w:val="00511DDB"/>
    <w:rsid w:val="00511F1D"/>
    <w:rsid w:val="00512A12"/>
    <w:rsid w:val="00512AD0"/>
    <w:rsid w:val="00512EA7"/>
    <w:rsid w:val="00513442"/>
    <w:rsid w:val="00513BC4"/>
    <w:rsid w:val="005151ED"/>
    <w:rsid w:val="005154DD"/>
    <w:rsid w:val="00515AB9"/>
    <w:rsid w:val="0051662F"/>
    <w:rsid w:val="00517264"/>
    <w:rsid w:val="00517AE8"/>
    <w:rsid w:val="00517DEB"/>
    <w:rsid w:val="00517ED3"/>
    <w:rsid w:val="005214A5"/>
    <w:rsid w:val="00525630"/>
    <w:rsid w:val="00525827"/>
    <w:rsid w:val="00525CFC"/>
    <w:rsid w:val="005279E7"/>
    <w:rsid w:val="005303DB"/>
    <w:rsid w:val="00530765"/>
    <w:rsid w:val="00531120"/>
    <w:rsid w:val="00531752"/>
    <w:rsid w:val="00532677"/>
    <w:rsid w:val="00532EDD"/>
    <w:rsid w:val="005332D8"/>
    <w:rsid w:val="005339CB"/>
    <w:rsid w:val="00533A1A"/>
    <w:rsid w:val="00533E33"/>
    <w:rsid w:val="00535398"/>
    <w:rsid w:val="00535A0D"/>
    <w:rsid w:val="0053642E"/>
    <w:rsid w:val="005377CB"/>
    <w:rsid w:val="005401AE"/>
    <w:rsid w:val="00540799"/>
    <w:rsid w:val="0054133D"/>
    <w:rsid w:val="0054228C"/>
    <w:rsid w:val="0054290C"/>
    <w:rsid w:val="00542D9C"/>
    <w:rsid w:val="0054378F"/>
    <w:rsid w:val="005439CF"/>
    <w:rsid w:val="00543ABD"/>
    <w:rsid w:val="00544272"/>
    <w:rsid w:val="00545036"/>
    <w:rsid w:val="00545E6C"/>
    <w:rsid w:val="00546084"/>
    <w:rsid w:val="005463DC"/>
    <w:rsid w:val="00546C5A"/>
    <w:rsid w:val="005476A6"/>
    <w:rsid w:val="00547A2C"/>
    <w:rsid w:val="00547DED"/>
    <w:rsid w:val="005503D9"/>
    <w:rsid w:val="00550896"/>
    <w:rsid w:val="00552144"/>
    <w:rsid w:val="00552A07"/>
    <w:rsid w:val="005533F7"/>
    <w:rsid w:val="00554564"/>
    <w:rsid w:val="005550BD"/>
    <w:rsid w:val="00555C8F"/>
    <w:rsid w:val="00556D8F"/>
    <w:rsid w:val="00557B1E"/>
    <w:rsid w:val="0056072E"/>
    <w:rsid w:val="00561870"/>
    <w:rsid w:val="005630AE"/>
    <w:rsid w:val="00563752"/>
    <w:rsid w:val="0056434E"/>
    <w:rsid w:val="00564C9F"/>
    <w:rsid w:val="0056700A"/>
    <w:rsid w:val="00567A79"/>
    <w:rsid w:val="00570270"/>
    <w:rsid w:val="00570952"/>
    <w:rsid w:val="00570F22"/>
    <w:rsid w:val="005711CB"/>
    <w:rsid w:val="005717ED"/>
    <w:rsid w:val="005719E3"/>
    <w:rsid w:val="0057242F"/>
    <w:rsid w:val="005726A8"/>
    <w:rsid w:val="00573AF5"/>
    <w:rsid w:val="00573D17"/>
    <w:rsid w:val="0057519B"/>
    <w:rsid w:val="005760E5"/>
    <w:rsid w:val="00577303"/>
    <w:rsid w:val="005816AF"/>
    <w:rsid w:val="00581B1E"/>
    <w:rsid w:val="00581D47"/>
    <w:rsid w:val="005820F1"/>
    <w:rsid w:val="00582B70"/>
    <w:rsid w:val="00582BC7"/>
    <w:rsid w:val="00583578"/>
    <w:rsid w:val="0058386E"/>
    <w:rsid w:val="00583E66"/>
    <w:rsid w:val="00584A32"/>
    <w:rsid w:val="00584DEA"/>
    <w:rsid w:val="00585548"/>
    <w:rsid w:val="00586004"/>
    <w:rsid w:val="005870E7"/>
    <w:rsid w:val="005879FD"/>
    <w:rsid w:val="00587B01"/>
    <w:rsid w:val="00590213"/>
    <w:rsid w:val="00590760"/>
    <w:rsid w:val="00590AE5"/>
    <w:rsid w:val="00590F0E"/>
    <w:rsid w:val="00591FF8"/>
    <w:rsid w:val="005938D9"/>
    <w:rsid w:val="00593BB6"/>
    <w:rsid w:val="00595320"/>
    <w:rsid w:val="005953FD"/>
    <w:rsid w:val="00595FEA"/>
    <w:rsid w:val="00596F3A"/>
    <w:rsid w:val="005973D7"/>
    <w:rsid w:val="0059742C"/>
    <w:rsid w:val="00597DFC"/>
    <w:rsid w:val="005A10FC"/>
    <w:rsid w:val="005A1178"/>
    <w:rsid w:val="005A146A"/>
    <w:rsid w:val="005A1C16"/>
    <w:rsid w:val="005A1FFB"/>
    <w:rsid w:val="005A3AC5"/>
    <w:rsid w:val="005A454E"/>
    <w:rsid w:val="005A487B"/>
    <w:rsid w:val="005A4884"/>
    <w:rsid w:val="005A5206"/>
    <w:rsid w:val="005A5768"/>
    <w:rsid w:val="005A60B8"/>
    <w:rsid w:val="005A7293"/>
    <w:rsid w:val="005B0B0E"/>
    <w:rsid w:val="005B19F0"/>
    <w:rsid w:val="005B219F"/>
    <w:rsid w:val="005B3885"/>
    <w:rsid w:val="005B41A4"/>
    <w:rsid w:val="005B7662"/>
    <w:rsid w:val="005C0047"/>
    <w:rsid w:val="005C03E7"/>
    <w:rsid w:val="005C059A"/>
    <w:rsid w:val="005C05D3"/>
    <w:rsid w:val="005C06EC"/>
    <w:rsid w:val="005C2506"/>
    <w:rsid w:val="005C2AC4"/>
    <w:rsid w:val="005C549C"/>
    <w:rsid w:val="005C5906"/>
    <w:rsid w:val="005C612F"/>
    <w:rsid w:val="005C675D"/>
    <w:rsid w:val="005C6BD0"/>
    <w:rsid w:val="005C7175"/>
    <w:rsid w:val="005C7623"/>
    <w:rsid w:val="005C7647"/>
    <w:rsid w:val="005D0486"/>
    <w:rsid w:val="005D11CA"/>
    <w:rsid w:val="005D146A"/>
    <w:rsid w:val="005D1892"/>
    <w:rsid w:val="005D1AE1"/>
    <w:rsid w:val="005D28A1"/>
    <w:rsid w:val="005D516F"/>
    <w:rsid w:val="005D534F"/>
    <w:rsid w:val="005D7E25"/>
    <w:rsid w:val="005D7F19"/>
    <w:rsid w:val="005E010E"/>
    <w:rsid w:val="005E0ABE"/>
    <w:rsid w:val="005E0CC4"/>
    <w:rsid w:val="005E1BAF"/>
    <w:rsid w:val="005E1DDA"/>
    <w:rsid w:val="005E30C6"/>
    <w:rsid w:val="005E316F"/>
    <w:rsid w:val="005E36F6"/>
    <w:rsid w:val="005E3EB4"/>
    <w:rsid w:val="005E4067"/>
    <w:rsid w:val="005E56A2"/>
    <w:rsid w:val="005E5DC4"/>
    <w:rsid w:val="005E6B6E"/>
    <w:rsid w:val="005F09C1"/>
    <w:rsid w:val="005F09F4"/>
    <w:rsid w:val="005F113E"/>
    <w:rsid w:val="005F198F"/>
    <w:rsid w:val="005F20E0"/>
    <w:rsid w:val="005F319E"/>
    <w:rsid w:val="005F3BB5"/>
    <w:rsid w:val="005F4B6A"/>
    <w:rsid w:val="005F4BB4"/>
    <w:rsid w:val="005F4C5B"/>
    <w:rsid w:val="005F5553"/>
    <w:rsid w:val="005F5D86"/>
    <w:rsid w:val="005F61A8"/>
    <w:rsid w:val="005F6619"/>
    <w:rsid w:val="005F6654"/>
    <w:rsid w:val="005F6AB7"/>
    <w:rsid w:val="005F76F0"/>
    <w:rsid w:val="005F7FCA"/>
    <w:rsid w:val="00600EE5"/>
    <w:rsid w:val="0060226B"/>
    <w:rsid w:val="00602384"/>
    <w:rsid w:val="00602629"/>
    <w:rsid w:val="0060286B"/>
    <w:rsid w:val="006040CF"/>
    <w:rsid w:val="0060468C"/>
    <w:rsid w:val="006054F4"/>
    <w:rsid w:val="00605562"/>
    <w:rsid w:val="00605A30"/>
    <w:rsid w:val="00605AD2"/>
    <w:rsid w:val="006106BC"/>
    <w:rsid w:val="00610A77"/>
    <w:rsid w:val="0061107B"/>
    <w:rsid w:val="006110B9"/>
    <w:rsid w:val="00613BFB"/>
    <w:rsid w:val="00613D59"/>
    <w:rsid w:val="00614F87"/>
    <w:rsid w:val="00615652"/>
    <w:rsid w:val="006158D7"/>
    <w:rsid w:val="006163EE"/>
    <w:rsid w:val="00617DE2"/>
    <w:rsid w:val="00617E43"/>
    <w:rsid w:val="0062000A"/>
    <w:rsid w:val="00620D51"/>
    <w:rsid w:val="00620F0D"/>
    <w:rsid w:val="00621113"/>
    <w:rsid w:val="006216F5"/>
    <w:rsid w:val="006219EE"/>
    <w:rsid w:val="00621D86"/>
    <w:rsid w:val="006220A4"/>
    <w:rsid w:val="00622B24"/>
    <w:rsid w:val="006234F1"/>
    <w:rsid w:val="00623BAC"/>
    <w:rsid w:val="00623D43"/>
    <w:rsid w:val="006243EC"/>
    <w:rsid w:val="006255FA"/>
    <w:rsid w:val="0062618D"/>
    <w:rsid w:val="006264D6"/>
    <w:rsid w:val="00626CCF"/>
    <w:rsid w:val="00627CDA"/>
    <w:rsid w:val="00627F14"/>
    <w:rsid w:val="00630A00"/>
    <w:rsid w:val="00631D93"/>
    <w:rsid w:val="00633016"/>
    <w:rsid w:val="006336D8"/>
    <w:rsid w:val="00633CB5"/>
    <w:rsid w:val="00633D09"/>
    <w:rsid w:val="00635215"/>
    <w:rsid w:val="00635769"/>
    <w:rsid w:val="00636A5B"/>
    <w:rsid w:val="00637133"/>
    <w:rsid w:val="00637560"/>
    <w:rsid w:val="00640121"/>
    <w:rsid w:val="00640591"/>
    <w:rsid w:val="00640FEF"/>
    <w:rsid w:val="00640FF0"/>
    <w:rsid w:val="00641593"/>
    <w:rsid w:val="0064159D"/>
    <w:rsid w:val="006415C2"/>
    <w:rsid w:val="006418E3"/>
    <w:rsid w:val="00641BB1"/>
    <w:rsid w:val="00643234"/>
    <w:rsid w:val="006432EB"/>
    <w:rsid w:val="00643A0E"/>
    <w:rsid w:val="00643D69"/>
    <w:rsid w:val="006441E9"/>
    <w:rsid w:val="006446B2"/>
    <w:rsid w:val="00645A60"/>
    <w:rsid w:val="00645D22"/>
    <w:rsid w:val="006478FA"/>
    <w:rsid w:val="006502FF"/>
    <w:rsid w:val="00651F23"/>
    <w:rsid w:val="00653113"/>
    <w:rsid w:val="00654202"/>
    <w:rsid w:val="00654A18"/>
    <w:rsid w:val="00655124"/>
    <w:rsid w:val="00655A72"/>
    <w:rsid w:val="00656A9D"/>
    <w:rsid w:val="00656ED0"/>
    <w:rsid w:val="0065736A"/>
    <w:rsid w:val="0065775F"/>
    <w:rsid w:val="00657ABF"/>
    <w:rsid w:val="00657CF0"/>
    <w:rsid w:val="00660251"/>
    <w:rsid w:val="00661193"/>
    <w:rsid w:val="00661750"/>
    <w:rsid w:val="00661D86"/>
    <w:rsid w:val="006639E3"/>
    <w:rsid w:val="00665E4A"/>
    <w:rsid w:val="00666176"/>
    <w:rsid w:val="00666EAC"/>
    <w:rsid w:val="00666F67"/>
    <w:rsid w:val="006671E1"/>
    <w:rsid w:val="006675D7"/>
    <w:rsid w:val="0067033C"/>
    <w:rsid w:val="006707DE"/>
    <w:rsid w:val="00673074"/>
    <w:rsid w:val="0067330B"/>
    <w:rsid w:val="006745CE"/>
    <w:rsid w:val="00675F60"/>
    <w:rsid w:val="00676ACD"/>
    <w:rsid w:val="00677756"/>
    <w:rsid w:val="006778A3"/>
    <w:rsid w:val="00677AC8"/>
    <w:rsid w:val="0068060A"/>
    <w:rsid w:val="0068096F"/>
    <w:rsid w:val="00680B31"/>
    <w:rsid w:val="00681352"/>
    <w:rsid w:val="006818D9"/>
    <w:rsid w:val="00681DCD"/>
    <w:rsid w:val="006832B3"/>
    <w:rsid w:val="006839C6"/>
    <w:rsid w:val="00684427"/>
    <w:rsid w:val="00684945"/>
    <w:rsid w:val="00685C66"/>
    <w:rsid w:val="00686A3D"/>
    <w:rsid w:val="00687333"/>
    <w:rsid w:val="0069060C"/>
    <w:rsid w:val="00690668"/>
    <w:rsid w:val="0069111D"/>
    <w:rsid w:val="0069210D"/>
    <w:rsid w:val="00692C18"/>
    <w:rsid w:val="00693CBE"/>
    <w:rsid w:val="00695168"/>
    <w:rsid w:val="006956FD"/>
    <w:rsid w:val="00695FFE"/>
    <w:rsid w:val="00696FAA"/>
    <w:rsid w:val="0069759D"/>
    <w:rsid w:val="00697E43"/>
    <w:rsid w:val="006A0EC2"/>
    <w:rsid w:val="006A2277"/>
    <w:rsid w:val="006A2B57"/>
    <w:rsid w:val="006A362E"/>
    <w:rsid w:val="006A41A9"/>
    <w:rsid w:val="006A4AEF"/>
    <w:rsid w:val="006A5902"/>
    <w:rsid w:val="006A594C"/>
    <w:rsid w:val="006A68BF"/>
    <w:rsid w:val="006A69AC"/>
    <w:rsid w:val="006A6B6B"/>
    <w:rsid w:val="006A7D0A"/>
    <w:rsid w:val="006B0BFA"/>
    <w:rsid w:val="006B0E3E"/>
    <w:rsid w:val="006B14B5"/>
    <w:rsid w:val="006B16F7"/>
    <w:rsid w:val="006B179B"/>
    <w:rsid w:val="006B1BCD"/>
    <w:rsid w:val="006B407A"/>
    <w:rsid w:val="006B5BD6"/>
    <w:rsid w:val="006B6657"/>
    <w:rsid w:val="006B6E10"/>
    <w:rsid w:val="006C0245"/>
    <w:rsid w:val="006C0531"/>
    <w:rsid w:val="006C0D80"/>
    <w:rsid w:val="006C0DE3"/>
    <w:rsid w:val="006C228B"/>
    <w:rsid w:val="006C2ADC"/>
    <w:rsid w:val="006C54D6"/>
    <w:rsid w:val="006C5D1A"/>
    <w:rsid w:val="006C6098"/>
    <w:rsid w:val="006C66BB"/>
    <w:rsid w:val="006C6D53"/>
    <w:rsid w:val="006C6DD5"/>
    <w:rsid w:val="006C7088"/>
    <w:rsid w:val="006C7E5A"/>
    <w:rsid w:val="006D11E6"/>
    <w:rsid w:val="006D2223"/>
    <w:rsid w:val="006D3566"/>
    <w:rsid w:val="006D3760"/>
    <w:rsid w:val="006D3B2B"/>
    <w:rsid w:val="006D3E9E"/>
    <w:rsid w:val="006D441B"/>
    <w:rsid w:val="006D4420"/>
    <w:rsid w:val="006D7738"/>
    <w:rsid w:val="006D7B31"/>
    <w:rsid w:val="006D7B99"/>
    <w:rsid w:val="006D7FCA"/>
    <w:rsid w:val="006E1B5E"/>
    <w:rsid w:val="006E4E78"/>
    <w:rsid w:val="006E5008"/>
    <w:rsid w:val="006E5A7B"/>
    <w:rsid w:val="006E7829"/>
    <w:rsid w:val="006E7F8C"/>
    <w:rsid w:val="006F064C"/>
    <w:rsid w:val="006F0980"/>
    <w:rsid w:val="006F12BE"/>
    <w:rsid w:val="006F29A5"/>
    <w:rsid w:val="006F42F8"/>
    <w:rsid w:val="006F456C"/>
    <w:rsid w:val="006F4701"/>
    <w:rsid w:val="006F4E2B"/>
    <w:rsid w:val="006F5C19"/>
    <w:rsid w:val="006F5DC5"/>
    <w:rsid w:val="006F7348"/>
    <w:rsid w:val="006F7846"/>
    <w:rsid w:val="007001DF"/>
    <w:rsid w:val="00700982"/>
    <w:rsid w:val="00703A2E"/>
    <w:rsid w:val="00704176"/>
    <w:rsid w:val="00704595"/>
    <w:rsid w:val="00704DA2"/>
    <w:rsid w:val="00704E6C"/>
    <w:rsid w:val="00706B9E"/>
    <w:rsid w:val="007073E6"/>
    <w:rsid w:val="00707BA1"/>
    <w:rsid w:val="00707C57"/>
    <w:rsid w:val="00711326"/>
    <w:rsid w:val="0071183E"/>
    <w:rsid w:val="007124EF"/>
    <w:rsid w:val="00712A03"/>
    <w:rsid w:val="00712D29"/>
    <w:rsid w:val="00712F78"/>
    <w:rsid w:val="007136E7"/>
    <w:rsid w:val="00713E0F"/>
    <w:rsid w:val="00715724"/>
    <w:rsid w:val="007168F9"/>
    <w:rsid w:val="00716BF9"/>
    <w:rsid w:val="007174F5"/>
    <w:rsid w:val="00717759"/>
    <w:rsid w:val="00722418"/>
    <w:rsid w:val="007227BB"/>
    <w:rsid w:val="0072404A"/>
    <w:rsid w:val="00724C8E"/>
    <w:rsid w:val="00726D70"/>
    <w:rsid w:val="00726FF1"/>
    <w:rsid w:val="00731436"/>
    <w:rsid w:val="00732CC3"/>
    <w:rsid w:val="00733235"/>
    <w:rsid w:val="00733A1B"/>
    <w:rsid w:val="007342B7"/>
    <w:rsid w:val="0073461A"/>
    <w:rsid w:val="00734826"/>
    <w:rsid w:val="00734F8C"/>
    <w:rsid w:val="007367C5"/>
    <w:rsid w:val="00736D5D"/>
    <w:rsid w:val="00737DB7"/>
    <w:rsid w:val="007408AA"/>
    <w:rsid w:val="00740EF8"/>
    <w:rsid w:val="00741841"/>
    <w:rsid w:val="00742B83"/>
    <w:rsid w:val="0074381D"/>
    <w:rsid w:val="00744239"/>
    <w:rsid w:val="00744585"/>
    <w:rsid w:val="00745B0B"/>
    <w:rsid w:val="00745CC4"/>
    <w:rsid w:val="0074647F"/>
    <w:rsid w:val="00746757"/>
    <w:rsid w:val="0074748D"/>
    <w:rsid w:val="0075055E"/>
    <w:rsid w:val="0075065B"/>
    <w:rsid w:val="00751AAC"/>
    <w:rsid w:val="007525A3"/>
    <w:rsid w:val="00754C63"/>
    <w:rsid w:val="00755B8C"/>
    <w:rsid w:val="007568DD"/>
    <w:rsid w:val="007603F2"/>
    <w:rsid w:val="00760791"/>
    <w:rsid w:val="00761CD7"/>
    <w:rsid w:val="00762BB8"/>
    <w:rsid w:val="00762C2D"/>
    <w:rsid w:val="007634DA"/>
    <w:rsid w:val="00765BD0"/>
    <w:rsid w:val="007666E3"/>
    <w:rsid w:val="00766E88"/>
    <w:rsid w:val="007676E6"/>
    <w:rsid w:val="00767708"/>
    <w:rsid w:val="00767804"/>
    <w:rsid w:val="007707A1"/>
    <w:rsid w:val="0077197B"/>
    <w:rsid w:val="00772164"/>
    <w:rsid w:val="007736D4"/>
    <w:rsid w:val="00773E56"/>
    <w:rsid w:val="007742D3"/>
    <w:rsid w:val="0077489A"/>
    <w:rsid w:val="00774CEB"/>
    <w:rsid w:val="00775222"/>
    <w:rsid w:val="00775809"/>
    <w:rsid w:val="00775DEE"/>
    <w:rsid w:val="0078035D"/>
    <w:rsid w:val="0078080F"/>
    <w:rsid w:val="00780FBB"/>
    <w:rsid w:val="00781283"/>
    <w:rsid w:val="007812B3"/>
    <w:rsid w:val="007817E0"/>
    <w:rsid w:val="0078368C"/>
    <w:rsid w:val="00783706"/>
    <w:rsid w:val="00783EC3"/>
    <w:rsid w:val="00784B69"/>
    <w:rsid w:val="00785419"/>
    <w:rsid w:val="00786398"/>
    <w:rsid w:val="00786C13"/>
    <w:rsid w:val="0078779A"/>
    <w:rsid w:val="00790944"/>
    <w:rsid w:val="00791306"/>
    <w:rsid w:val="007914DF"/>
    <w:rsid w:val="00793EEB"/>
    <w:rsid w:val="00795316"/>
    <w:rsid w:val="0079559C"/>
    <w:rsid w:val="00797112"/>
    <w:rsid w:val="007A01FC"/>
    <w:rsid w:val="007A0452"/>
    <w:rsid w:val="007A0678"/>
    <w:rsid w:val="007A0AC8"/>
    <w:rsid w:val="007A127C"/>
    <w:rsid w:val="007A15AC"/>
    <w:rsid w:val="007A16BA"/>
    <w:rsid w:val="007A2B06"/>
    <w:rsid w:val="007A3138"/>
    <w:rsid w:val="007B2761"/>
    <w:rsid w:val="007B2D9B"/>
    <w:rsid w:val="007B3B5B"/>
    <w:rsid w:val="007B3BFA"/>
    <w:rsid w:val="007B3E69"/>
    <w:rsid w:val="007B4627"/>
    <w:rsid w:val="007B498B"/>
    <w:rsid w:val="007B4DC9"/>
    <w:rsid w:val="007B5AD6"/>
    <w:rsid w:val="007B637D"/>
    <w:rsid w:val="007B65CB"/>
    <w:rsid w:val="007B67F6"/>
    <w:rsid w:val="007B6B75"/>
    <w:rsid w:val="007B6B95"/>
    <w:rsid w:val="007B723E"/>
    <w:rsid w:val="007B7573"/>
    <w:rsid w:val="007B7D5F"/>
    <w:rsid w:val="007C03F7"/>
    <w:rsid w:val="007C0CDE"/>
    <w:rsid w:val="007C0F17"/>
    <w:rsid w:val="007C0FA3"/>
    <w:rsid w:val="007C2823"/>
    <w:rsid w:val="007C2BD3"/>
    <w:rsid w:val="007C3BE4"/>
    <w:rsid w:val="007C41FF"/>
    <w:rsid w:val="007C4327"/>
    <w:rsid w:val="007C506B"/>
    <w:rsid w:val="007C5F37"/>
    <w:rsid w:val="007C6075"/>
    <w:rsid w:val="007C7FD3"/>
    <w:rsid w:val="007D3387"/>
    <w:rsid w:val="007D4C7E"/>
    <w:rsid w:val="007D52A9"/>
    <w:rsid w:val="007D5D53"/>
    <w:rsid w:val="007D6873"/>
    <w:rsid w:val="007D6954"/>
    <w:rsid w:val="007D7D0D"/>
    <w:rsid w:val="007E1606"/>
    <w:rsid w:val="007E1F07"/>
    <w:rsid w:val="007E2756"/>
    <w:rsid w:val="007E2909"/>
    <w:rsid w:val="007E4623"/>
    <w:rsid w:val="007E4E02"/>
    <w:rsid w:val="007E5456"/>
    <w:rsid w:val="007E5CBC"/>
    <w:rsid w:val="007E7788"/>
    <w:rsid w:val="007F0010"/>
    <w:rsid w:val="007F0D66"/>
    <w:rsid w:val="007F1D82"/>
    <w:rsid w:val="007F20D3"/>
    <w:rsid w:val="007F2C71"/>
    <w:rsid w:val="007F3BEB"/>
    <w:rsid w:val="007F4251"/>
    <w:rsid w:val="007F47AA"/>
    <w:rsid w:val="007F5173"/>
    <w:rsid w:val="007F64E7"/>
    <w:rsid w:val="007F7900"/>
    <w:rsid w:val="00800026"/>
    <w:rsid w:val="00800FD2"/>
    <w:rsid w:val="00801682"/>
    <w:rsid w:val="00802787"/>
    <w:rsid w:val="008028C0"/>
    <w:rsid w:val="00802AB6"/>
    <w:rsid w:val="00803FD4"/>
    <w:rsid w:val="00804BD1"/>
    <w:rsid w:val="008051DF"/>
    <w:rsid w:val="00806EDB"/>
    <w:rsid w:val="008072CE"/>
    <w:rsid w:val="008074E2"/>
    <w:rsid w:val="00810478"/>
    <w:rsid w:val="00810996"/>
    <w:rsid w:val="00811100"/>
    <w:rsid w:val="00811E7B"/>
    <w:rsid w:val="00813A1A"/>
    <w:rsid w:val="00813EFB"/>
    <w:rsid w:val="00814166"/>
    <w:rsid w:val="0081490F"/>
    <w:rsid w:val="00815437"/>
    <w:rsid w:val="00815AE7"/>
    <w:rsid w:val="00815BD3"/>
    <w:rsid w:val="008169A0"/>
    <w:rsid w:val="00817335"/>
    <w:rsid w:val="0081770C"/>
    <w:rsid w:val="00817D69"/>
    <w:rsid w:val="00817F16"/>
    <w:rsid w:val="0082027B"/>
    <w:rsid w:val="00820EA4"/>
    <w:rsid w:val="00820F11"/>
    <w:rsid w:val="0082136E"/>
    <w:rsid w:val="008217E9"/>
    <w:rsid w:val="0082293E"/>
    <w:rsid w:val="00823ED9"/>
    <w:rsid w:val="00824864"/>
    <w:rsid w:val="008261D7"/>
    <w:rsid w:val="00826C7B"/>
    <w:rsid w:val="008276F1"/>
    <w:rsid w:val="008310ED"/>
    <w:rsid w:val="008315C0"/>
    <w:rsid w:val="00833564"/>
    <w:rsid w:val="00834AF7"/>
    <w:rsid w:val="008350CF"/>
    <w:rsid w:val="008354E3"/>
    <w:rsid w:val="00835512"/>
    <w:rsid w:val="00835A2A"/>
    <w:rsid w:val="00836C81"/>
    <w:rsid w:val="00841469"/>
    <w:rsid w:val="00841946"/>
    <w:rsid w:val="00842050"/>
    <w:rsid w:val="00842FC3"/>
    <w:rsid w:val="0084470E"/>
    <w:rsid w:val="0084662B"/>
    <w:rsid w:val="008500FB"/>
    <w:rsid w:val="0085039B"/>
    <w:rsid w:val="0085117E"/>
    <w:rsid w:val="00851845"/>
    <w:rsid w:val="00855144"/>
    <w:rsid w:val="0085715B"/>
    <w:rsid w:val="00857347"/>
    <w:rsid w:val="00857E70"/>
    <w:rsid w:val="00861411"/>
    <w:rsid w:val="008617FB"/>
    <w:rsid w:val="00862776"/>
    <w:rsid w:val="00862837"/>
    <w:rsid w:val="00862998"/>
    <w:rsid w:val="00862D84"/>
    <w:rsid w:val="00862DB2"/>
    <w:rsid w:val="00863E56"/>
    <w:rsid w:val="00863F85"/>
    <w:rsid w:val="00864480"/>
    <w:rsid w:val="00864CEF"/>
    <w:rsid w:val="00864D8C"/>
    <w:rsid w:val="008652EC"/>
    <w:rsid w:val="008656A2"/>
    <w:rsid w:val="008663F6"/>
    <w:rsid w:val="00866B25"/>
    <w:rsid w:val="00870B0A"/>
    <w:rsid w:val="008713AD"/>
    <w:rsid w:val="00871499"/>
    <w:rsid w:val="00872473"/>
    <w:rsid w:val="00872DEE"/>
    <w:rsid w:val="00874094"/>
    <w:rsid w:val="008746BC"/>
    <w:rsid w:val="0087572A"/>
    <w:rsid w:val="008760C3"/>
    <w:rsid w:val="00876272"/>
    <w:rsid w:val="008777B8"/>
    <w:rsid w:val="00877C3D"/>
    <w:rsid w:val="00880793"/>
    <w:rsid w:val="00880A7D"/>
    <w:rsid w:val="0088155D"/>
    <w:rsid w:val="008817B1"/>
    <w:rsid w:val="0088213F"/>
    <w:rsid w:val="0088261A"/>
    <w:rsid w:val="00882E5E"/>
    <w:rsid w:val="0088313F"/>
    <w:rsid w:val="008832DA"/>
    <w:rsid w:val="00883723"/>
    <w:rsid w:val="008859C4"/>
    <w:rsid w:val="0088796C"/>
    <w:rsid w:val="008912E4"/>
    <w:rsid w:val="0089159C"/>
    <w:rsid w:val="00891BD1"/>
    <w:rsid w:val="00891DD0"/>
    <w:rsid w:val="0089350C"/>
    <w:rsid w:val="008937AB"/>
    <w:rsid w:val="00894224"/>
    <w:rsid w:val="008943B8"/>
    <w:rsid w:val="00894607"/>
    <w:rsid w:val="00896A85"/>
    <w:rsid w:val="00896E93"/>
    <w:rsid w:val="008A0588"/>
    <w:rsid w:val="008A2762"/>
    <w:rsid w:val="008A27D3"/>
    <w:rsid w:val="008A29C8"/>
    <w:rsid w:val="008A329F"/>
    <w:rsid w:val="008A3464"/>
    <w:rsid w:val="008A35D7"/>
    <w:rsid w:val="008A3D11"/>
    <w:rsid w:val="008A3D45"/>
    <w:rsid w:val="008A3ECE"/>
    <w:rsid w:val="008A4B74"/>
    <w:rsid w:val="008A5958"/>
    <w:rsid w:val="008A5A32"/>
    <w:rsid w:val="008A5E00"/>
    <w:rsid w:val="008A695D"/>
    <w:rsid w:val="008B0EE1"/>
    <w:rsid w:val="008B1338"/>
    <w:rsid w:val="008B2279"/>
    <w:rsid w:val="008B39A0"/>
    <w:rsid w:val="008B4424"/>
    <w:rsid w:val="008B4D6E"/>
    <w:rsid w:val="008B68D1"/>
    <w:rsid w:val="008B788C"/>
    <w:rsid w:val="008C027C"/>
    <w:rsid w:val="008C08DE"/>
    <w:rsid w:val="008C08EA"/>
    <w:rsid w:val="008C098F"/>
    <w:rsid w:val="008C0D61"/>
    <w:rsid w:val="008C1134"/>
    <w:rsid w:val="008C13A8"/>
    <w:rsid w:val="008C21AE"/>
    <w:rsid w:val="008C3C80"/>
    <w:rsid w:val="008C6384"/>
    <w:rsid w:val="008C7100"/>
    <w:rsid w:val="008C7FD1"/>
    <w:rsid w:val="008D04C3"/>
    <w:rsid w:val="008D0531"/>
    <w:rsid w:val="008D1692"/>
    <w:rsid w:val="008D18E6"/>
    <w:rsid w:val="008D1DF4"/>
    <w:rsid w:val="008D1EBB"/>
    <w:rsid w:val="008D3A05"/>
    <w:rsid w:val="008D3FA2"/>
    <w:rsid w:val="008D44D9"/>
    <w:rsid w:val="008D59CC"/>
    <w:rsid w:val="008E07B7"/>
    <w:rsid w:val="008E094D"/>
    <w:rsid w:val="008E0EBB"/>
    <w:rsid w:val="008E1896"/>
    <w:rsid w:val="008E272D"/>
    <w:rsid w:val="008E2C8D"/>
    <w:rsid w:val="008E4C2C"/>
    <w:rsid w:val="008E6405"/>
    <w:rsid w:val="008E64C9"/>
    <w:rsid w:val="008E67E3"/>
    <w:rsid w:val="008E7A51"/>
    <w:rsid w:val="008E7FF6"/>
    <w:rsid w:val="008F0125"/>
    <w:rsid w:val="008F188A"/>
    <w:rsid w:val="008F220E"/>
    <w:rsid w:val="008F2B42"/>
    <w:rsid w:val="008F335E"/>
    <w:rsid w:val="008F3617"/>
    <w:rsid w:val="008F3E26"/>
    <w:rsid w:val="008F3FD3"/>
    <w:rsid w:val="008F4106"/>
    <w:rsid w:val="008F45D9"/>
    <w:rsid w:val="008F652A"/>
    <w:rsid w:val="008F663C"/>
    <w:rsid w:val="0090004F"/>
    <w:rsid w:val="009000CA"/>
    <w:rsid w:val="00900766"/>
    <w:rsid w:val="009016EE"/>
    <w:rsid w:val="00902604"/>
    <w:rsid w:val="009051DB"/>
    <w:rsid w:val="0090540C"/>
    <w:rsid w:val="009068AF"/>
    <w:rsid w:val="0090757F"/>
    <w:rsid w:val="0090773B"/>
    <w:rsid w:val="009111AD"/>
    <w:rsid w:val="00912B54"/>
    <w:rsid w:val="00912EAC"/>
    <w:rsid w:val="009163E9"/>
    <w:rsid w:val="00916988"/>
    <w:rsid w:val="00916BCC"/>
    <w:rsid w:val="0092044D"/>
    <w:rsid w:val="009207C4"/>
    <w:rsid w:val="00920D03"/>
    <w:rsid w:val="00921031"/>
    <w:rsid w:val="009222C8"/>
    <w:rsid w:val="009226FE"/>
    <w:rsid w:val="00923170"/>
    <w:rsid w:val="00924B31"/>
    <w:rsid w:val="009258CF"/>
    <w:rsid w:val="009264A7"/>
    <w:rsid w:val="00926769"/>
    <w:rsid w:val="00926EAB"/>
    <w:rsid w:val="0092760F"/>
    <w:rsid w:val="009308C1"/>
    <w:rsid w:val="009309F7"/>
    <w:rsid w:val="00930E5B"/>
    <w:rsid w:val="00930FAD"/>
    <w:rsid w:val="00931F85"/>
    <w:rsid w:val="009345FF"/>
    <w:rsid w:val="00934760"/>
    <w:rsid w:val="00934F40"/>
    <w:rsid w:val="00935CA6"/>
    <w:rsid w:val="00936D24"/>
    <w:rsid w:val="00937154"/>
    <w:rsid w:val="009372C3"/>
    <w:rsid w:val="009376BC"/>
    <w:rsid w:val="00937B26"/>
    <w:rsid w:val="00937E7B"/>
    <w:rsid w:val="0094018C"/>
    <w:rsid w:val="00940C34"/>
    <w:rsid w:val="00941E09"/>
    <w:rsid w:val="00942F45"/>
    <w:rsid w:val="00944224"/>
    <w:rsid w:val="00944354"/>
    <w:rsid w:val="00945AA7"/>
    <w:rsid w:val="009462BA"/>
    <w:rsid w:val="009466C6"/>
    <w:rsid w:val="009466F6"/>
    <w:rsid w:val="009477B7"/>
    <w:rsid w:val="00950030"/>
    <w:rsid w:val="009505DC"/>
    <w:rsid w:val="00951A71"/>
    <w:rsid w:val="0095284F"/>
    <w:rsid w:val="0095285F"/>
    <w:rsid w:val="00953468"/>
    <w:rsid w:val="00953A46"/>
    <w:rsid w:val="00955EE4"/>
    <w:rsid w:val="009605EF"/>
    <w:rsid w:val="0096070C"/>
    <w:rsid w:val="0096083D"/>
    <w:rsid w:val="00960A87"/>
    <w:rsid w:val="00960C21"/>
    <w:rsid w:val="0096201B"/>
    <w:rsid w:val="00962800"/>
    <w:rsid w:val="009635F0"/>
    <w:rsid w:val="00963735"/>
    <w:rsid w:val="00965165"/>
    <w:rsid w:val="0096682A"/>
    <w:rsid w:val="00967FBD"/>
    <w:rsid w:val="0097119E"/>
    <w:rsid w:val="009720DE"/>
    <w:rsid w:val="00972544"/>
    <w:rsid w:val="009729D4"/>
    <w:rsid w:val="00972A18"/>
    <w:rsid w:val="00973351"/>
    <w:rsid w:val="009738C9"/>
    <w:rsid w:val="009740D6"/>
    <w:rsid w:val="00975139"/>
    <w:rsid w:val="00976112"/>
    <w:rsid w:val="00976117"/>
    <w:rsid w:val="00976F11"/>
    <w:rsid w:val="00977A1C"/>
    <w:rsid w:val="009802FC"/>
    <w:rsid w:val="00980935"/>
    <w:rsid w:val="009811B5"/>
    <w:rsid w:val="00981F75"/>
    <w:rsid w:val="00982A47"/>
    <w:rsid w:val="009832B9"/>
    <w:rsid w:val="00983688"/>
    <w:rsid w:val="009838C1"/>
    <w:rsid w:val="00983F26"/>
    <w:rsid w:val="00983FE1"/>
    <w:rsid w:val="00984B90"/>
    <w:rsid w:val="0098506F"/>
    <w:rsid w:val="009864A8"/>
    <w:rsid w:val="00986898"/>
    <w:rsid w:val="00986D63"/>
    <w:rsid w:val="00987161"/>
    <w:rsid w:val="00987286"/>
    <w:rsid w:val="00987726"/>
    <w:rsid w:val="009912A8"/>
    <w:rsid w:val="00991F9A"/>
    <w:rsid w:val="009937A7"/>
    <w:rsid w:val="00994362"/>
    <w:rsid w:val="0099488A"/>
    <w:rsid w:val="00995C04"/>
    <w:rsid w:val="009962BE"/>
    <w:rsid w:val="00997117"/>
    <w:rsid w:val="0099729C"/>
    <w:rsid w:val="009A0684"/>
    <w:rsid w:val="009A0A7F"/>
    <w:rsid w:val="009A0E3C"/>
    <w:rsid w:val="009A124A"/>
    <w:rsid w:val="009A2B9B"/>
    <w:rsid w:val="009A2CB3"/>
    <w:rsid w:val="009A3A29"/>
    <w:rsid w:val="009A506B"/>
    <w:rsid w:val="009A52CD"/>
    <w:rsid w:val="009A7029"/>
    <w:rsid w:val="009B0794"/>
    <w:rsid w:val="009B0991"/>
    <w:rsid w:val="009B0A81"/>
    <w:rsid w:val="009B21BC"/>
    <w:rsid w:val="009B21EB"/>
    <w:rsid w:val="009B23C5"/>
    <w:rsid w:val="009B27A3"/>
    <w:rsid w:val="009B2C80"/>
    <w:rsid w:val="009B3386"/>
    <w:rsid w:val="009B3F73"/>
    <w:rsid w:val="009B5399"/>
    <w:rsid w:val="009B5713"/>
    <w:rsid w:val="009B654B"/>
    <w:rsid w:val="009B67F5"/>
    <w:rsid w:val="009B7F6C"/>
    <w:rsid w:val="009C003D"/>
    <w:rsid w:val="009C095C"/>
    <w:rsid w:val="009C1C06"/>
    <w:rsid w:val="009C1C21"/>
    <w:rsid w:val="009C3677"/>
    <w:rsid w:val="009C3B52"/>
    <w:rsid w:val="009C406F"/>
    <w:rsid w:val="009C58E5"/>
    <w:rsid w:val="009C6572"/>
    <w:rsid w:val="009C6862"/>
    <w:rsid w:val="009C79EC"/>
    <w:rsid w:val="009C7D0D"/>
    <w:rsid w:val="009D05DE"/>
    <w:rsid w:val="009D05F7"/>
    <w:rsid w:val="009D1DA3"/>
    <w:rsid w:val="009D1DC6"/>
    <w:rsid w:val="009D36F1"/>
    <w:rsid w:val="009D3C60"/>
    <w:rsid w:val="009D4A31"/>
    <w:rsid w:val="009D5641"/>
    <w:rsid w:val="009D60AE"/>
    <w:rsid w:val="009D7DE9"/>
    <w:rsid w:val="009E06F1"/>
    <w:rsid w:val="009E0A9C"/>
    <w:rsid w:val="009E3233"/>
    <w:rsid w:val="009E33A6"/>
    <w:rsid w:val="009E340D"/>
    <w:rsid w:val="009E37AA"/>
    <w:rsid w:val="009E3AE2"/>
    <w:rsid w:val="009E3C9A"/>
    <w:rsid w:val="009E5985"/>
    <w:rsid w:val="009E5BC3"/>
    <w:rsid w:val="009E62CE"/>
    <w:rsid w:val="009E653C"/>
    <w:rsid w:val="009E6B73"/>
    <w:rsid w:val="009E6C1C"/>
    <w:rsid w:val="009E7A39"/>
    <w:rsid w:val="009F0220"/>
    <w:rsid w:val="009F0549"/>
    <w:rsid w:val="009F222A"/>
    <w:rsid w:val="009F2598"/>
    <w:rsid w:val="009F2D91"/>
    <w:rsid w:val="009F368C"/>
    <w:rsid w:val="009F39C5"/>
    <w:rsid w:val="009F39DC"/>
    <w:rsid w:val="009F3C19"/>
    <w:rsid w:val="009F4E35"/>
    <w:rsid w:val="009F6C38"/>
    <w:rsid w:val="009F74CB"/>
    <w:rsid w:val="009F7968"/>
    <w:rsid w:val="00A000F7"/>
    <w:rsid w:val="00A005B1"/>
    <w:rsid w:val="00A00E82"/>
    <w:rsid w:val="00A01128"/>
    <w:rsid w:val="00A0130C"/>
    <w:rsid w:val="00A0209B"/>
    <w:rsid w:val="00A041FE"/>
    <w:rsid w:val="00A04896"/>
    <w:rsid w:val="00A0583D"/>
    <w:rsid w:val="00A05DF7"/>
    <w:rsid w:val="00A06786"/>
    <w:rsid w:val="00A0779D"/>
    <w:rsid w:val="00A07CCB"/>
    <w:rsid w:val="00A07E22"/>
    <w:rsid w:val="00A10367"/>
    <w:rsid w:val="00A11E37"/>
    <w:rsid w:val="00A11EA3"/>
    <w:rsid w:val="00A15003"/>
    <w:rsid w:val="00A16097"/>
    <w:rsid w:val="00A16ADD"/>
    <w:rsid w:val="00A177D1"/>
    <w:rsid w:val="00A207A7"/>
    <w:rsid w:val="00A23A57"/>
    <w:rsid w:val="00A2465E"/>
    <w:rsid w:val="00A2485D"/>
    <w:rsid w:val="00A24A89"/>
    <w:rsid w:val="00A264D2"/>
    <w:rsid w:val="00A26646"/>
    <w:rsid w:val="00A27010"/>
    <w:rsid w:val="00A31034"/>
    <w:rsid w:val="00A31B42"/>
    <w:rsid w:val="00A32729"/>
    <w:rsid w:val="00A327EC"/>
    <w:rsid w:val="00A330D8"/>
    <w:rsid w:val="00A331C4"/>
    <w:rsid w:val="00A34DE3"/>
    <w:rsid w:val="00A358D5"/>
    <w:rsid w:val="00A35B45"/>
    <w:rsid w:val="00A35EA6"/>
    <w:rsid w:val="00A368B4"/>
    <w:rsid w:val="00A36979"/>
    <w:rsid w:val="00A36CA5"/>
    <w:rsid w:val="00A37E06"/>
    <w:rsid w:val="00A401D0"/>
    <w:rsid w:val="00A408D0"/>
    <w:rsid w:val="00A408D4"/>
    <w:rsid w:val="00A410A5"/>
    <w:rsid w:val="00A4207D"/>
    <w:rsid w:val="00A42410"/>
    <w:rsid w:val="00A4320E"/>
    <w:rsid w:val="00A450EA"/>
    <w:rsid w:val="00A456F0"/>
    <w:rsid w:val="00A4618A"/>
    <w:rsid w:val="00A465CE"/>
    <w:rsid w:val="00A4668C"/>
    <w:rsid w:val="00A47F94"/>
    <w:rsid w:val="00A50D8F"/>
    <w:rsid w:val="00A50DE7"/>
    <w:rsid w:val="00A50FFB"/>
    <w:rsid w:val="00A51515"/>
    <w:rsid w:val="00A521DB"/>
    <w:rsid w:val="00A530EC"/>
    <w:rsid w:val="00A5311E"/>
    <w:rsid w:val="00A53208"/>
    <w:rsid w:val="00A54E76"/>
    <w:rsid w:val="00A55435"/>
    <w:rsid w:val="00A55A07"/>
    <w:rsid w:val="00A55E51"/>
    <w:rsid w:val="00A5626D"/>
    <w:rsid w:val="00A57BF9"/>
    <w:rsid w:val="00A57C91"/>
    <w:rsid w:val="00A60601"/>
    <w:rsid w:val="00A61577"/>
    <w:rsid w:val="00A623BB"/>
    <w:rsid w:val="00A6331C"/>
    <w:rsid w:val="00A63484"/>
    <w:rsid w:val="00A634E8"/>
    <w:rsid w:val="00A64173"/>
    <w:rsid w:val="00A64762"/>
    <w:rsid w:val="00A66F8E"/>
    <w:rsid w:val="00A670A4"/>
    <w:rsid w:val="00A67A5D"/>
    <w:rsid w:val="00A710C0"/>
    <w:rsid w:val="00A7127D"/>
    <w:rsid w:val="00A71642"/>
    <w:rsid w:val="00A723C6"/>
    <w:rsid w:val="00A72CB8"/>
    <w:rsid w:val="00A72EF2"/>
    <w:rsid w:val="00A734A0"/>
    <w:rsid w:val="00A74DE8"/>
    <w:rsid w:val="00A74EA1"/>
    <w:rsid w:val="00A75C44"/>
    <w:rsid w:val="00A77002"/>
    <w:rsid w:val="00A7746B"/>
    <w:rsid w:val="00A80457"/>
    <w:rsid w:val="00A806EE"/>
    <w:rsid w:val="00A80857"/>
    <w:rsid w:val="00A81EF2"/>
    <w:rsid w:val="00A820E7"/>
    <w:rsid w:val="00A82389"/>
    <w:rsid w:val="00A830A5"/>
    <w:rsid w:val="00A85E61"/>
    <w:rsid w:val="00A86B26"/>
    <w:rsid w:val="00A87987"/>
    <w:rsid w:val="00A87C6A"/>
    <w:rsid w:val="00A90C94"/>
    <w:rsid w:val="00A91F57"/>
    <w:rsid w:val="00A9207B"/>
    <w:rsid w:val="00A922F0"/>
    <w:rsid w:val="00A92A5B"/>
    <w:rsid w:val="00A92BC4"/>
    <w:rsid w:val="00A93020"/>
    <w:rsid w:val="00A93756"/>
    <w:rsid w:val="00A93859"/>
    <w:rsid w:val="00A939A5"/>
    <w:rsid w:val="00A93B0C"/>
    <w:rsid w:val="00A93DB1"/>
    <w:rsid w:val="00A959B1"/>
    <w:rsid w:val="00A96673"/>
    <w:rsid w:val="00A96C6B"/>
    <w:rsid w:val="00A97A41"/>
    <w:rsid w:val="00A97A52"/>
    <w:rsid w:val="00A97A9F"/>
    <w:rsid w:val="00A97BDA"/>
    <w:rsid w:val="00AA1787"/>
    <w:rsid w:val="00AA240A"/>
    <w:rsid w:val="00AA3179"/>
    <w:rsid w:val="00AA3D2A"/>
    <w:rsid w:val="00AA4519"/>
    <w:rsid w:val="00AA4C8C"/>
    <w:rsid w:val="00AA5D9A"/>
    <w:rsid w:val="00AA5E9C"/>
    <w:rsid w:val="00AA6ED3"/>
    <w:rsid w:val="00AA6F4A"/>
    <w:rsid w:val="00AA7CBB"/>
    <w:rsid w:val="00AB00FC"/>
    <w:rsid w:val="00AB0454"/>
    <w:rsid w:val="00AB39AA"/>
    <w:rsid w:val="00AB3E04"/>
    <w:rsid w:val="00AB41C9"/>
    <w:rsid w:val="00AB42C3"/>
    <w:rsid w:val="00AB5722"/>
    <w:rsid w:val="00AB5AC2"/>
    <w:rsid w:val="00AB5D28"/>
    <w:rsid w:val="00AC1273"/>
    <w:rsid w:val="00AC1F38"/>
    <w:rsid w:val="00AC21FC"/>
    <w:rsid w:val="00AC2BEA"/>
    <w:rsid w:val="00AC3DD3"/>
    <w:rsid w:val="00AC438B"/>
    <w:rsid w:val="00AC4728"/>
    <w:rsid w:val="00AC4E29"/>
    <w:rsid w:val="00AC4E53"/>
    <w:rsid w:val="00AC5A7E"/>
    <w:rsid w:val="00AC5BB6"/>
    <w:rsid w:val="00AC5D27"/>
    <w:rsid w:val="00AC5F57"/>
    <w:rsid w:val="00AC6A4B"/>
    <w:rsid w:val="00AD0558"/>
    <w:rsid w:val="00AD12C1"/>
    <w:rsid w:val="00AD176D"/>
    <w:rsid w:val="00AD2447"/>
    <w:rsid w:val="00AD2FD4"/>
    <w:rsid w:val="00AD34FD"/>
    <w:rsid w:val="00AD40A2"/>
    <w:rsid w:val="00AD4254"/>
    <w:rsid w:val="00AD4AB7"/>
    <w:rsid w:val="00AD5623"/>
    <w:rsid w:val="00AD58A7"/>
    <w:rsid w:val="00AD636D"/>
    <w:rsid w:val="00AD6EA5"/>
    <w:rsid w:val="00AD76F0"/>
    <w:rsid w:val="00AE053D"/>
    <w:rsid w:val="00AE189F"/>
    <w:rsid w:val="00AE1EB4"/>
    <w:rsid w:val="00AE24A9"/>
    <w:rsid w:val="00AE2832"/>
    <w:rsid w:val="00AE2E17"/>
    <w:rsid w:val="00AE2F0A"/>
    <w:rsid w:val="00AE3908"/>
    <w:rsid w:val="00AE41BF"/>
    <w:rsid w:val="00AE4768"/>
    <w:rsid w:val="00AE497A"/>
    <w:rsid w:val="00AE4A8B"/>
    <w:rsid w:val="00AE65ED"/>
    <w:rsid w:val="00AE7134"/>
    <w:rsid w:val="00AE7604"/>
    <w:rsid w:val="00AF0D5C"/>
    <w:rsid w:val="00AF0E8C"/>
    <w:rsid w:val="00AF18B9"/>
    <w:rsid w:val="00AF27C1"/>
    <w:rsid w:val="00AF2957"/>
    <w:rsid w:val="00AF3097"/>
    <w:rsid w:val="00AF3F68"/>
    <w:rsid w:val="00AF469B"/>
    <w:rsid w:val="00AF5782"/>
    <w:rsid w:val="00AF611E"/>
    <w:rsid w:val="00AF6F72"/>
    <w:rsid w:val="00AF70FA"/>
    <w:rsid w:val="00AF763E"/>
    <w:rsid w:val="00B01230"/>
    <w:rsid w:val="00B0316C"/>
    <w:rsid w:val="00B04174"/>
    <w:rsid w:val="00B05024"/>
    <w:rsid w:val="00B051BA"/>
    <w:rsid w:val="00B06A4F"/>
    <w:rsid w:val="00B0781D"/>
    <w:rsid w:val="00B07FBE"/>
    <w:rsid w:val="00B10D36"/>
    <w:rsid w:val="00B129AD"/>
    <w:rsid w:val="00B13D43"/>
    <w:rsid w:val="00B15DC4"/>
    <w:rsid w:val="00B16E11"/>
    <w:rsid w:val="00B1755E"/>
    <w:rsid w:val="00B17D01"/>
    <w:rsid w:val="00B201B5"/>
    <w:rsid w:val="00B20636"/>
    <w:rsid w:val="00B20CA1"/>
    <w:rsid w:val="00B20DD5"/>
    <w:rsid w:val="00B21BD2"/>
    <w:rsid w:val="00B22160"/>
    <w:rsid w:val="00B22BAF"/>
    <w:rsid w:val="00B2336E"/>
    <w:rsid w:val="00B24C95"/>
    <w:rsid w:val="00B25F4A"/>
    <w:rsid w:val="00B264EC"/>
    <w:rsid w:val="00B2739E"/>
    <w:rsid w:val="00B27DEE"/>
    <w:rsid w:val="00B3152B"/>
    <w:rsid w:val="00B318CE"/>
    <w:rsid w:val="00B32F56"/>
    <w:rsid w:val="00B3339B"/>
    <w:rsid w:val="00B33978"/>
    <w:rsid w:val="00B33CFB"/>
    <w:rsid w:val="00B33E17"/>
    <w:rsid w:val="00B34FF7"/>
    <w:rsid w:val="00B3562A"/>
    <w:rsid w:val="00B36589"/>
    <w:rsid w:val="00B36BED"/>
    <w:rsid w:val="00B36F04"/>
    <w:rsid w:val="00B373EB"/>
    <w:rsid w:val="00B3755C"/>
    <w:rsid w:val="00B40E01"/>
    <w:rsid w:val="00B4124C"/>
    <w:rsid w:val="00B4157D"/>
    <w:rsid w:val="00B41F59"/>
    <w:rsid w:val="00B42455"/>
    <w:rsid w:val="00B4263B"/>
    <w:rsid w:val="00B43834"/>
    <w:rsid w:val="00B43C8C"/>
    <w:rsid w:val="00B4415B"/>
    <w:rsid w:val="00B44252"/>
    <w:rsid w:val="00B449A7"/>
    <w:rsid w:val="00B44C78"/>
    <w:rsid w:val="00B45208"/>
    <w:rsid w:val="00B4597A"/>
    <w:rsid w:val="00B45D81"/>
    <w:rsid w:val="00B47715"/>
    <w:rsid w:val="00B50A8E"/>
    <w:rsid w:val="00B50B78"/>
    <w:rsid w:val="00B51223"/>
    <w:rsid w:val="00B51503"/>
    <w:rsid w:val="00B515EB"/>
    <w:rsid w:val="00B51AEA"/>
    <w:rsid w:val="00B52E38"/>
    <w:rsid w:val="00B53889"/>
    <w:rsid w:val="00B54E47"/>
    <w:rsid w:val="00B55859"/>
    <w:rsid w:val="00B56328"/>
    <w:rsid w:val="00B56357"/>
    <w:rsid w:val="00B56A63"/>
    <w:rsid w:val="00B56E53"/>
    <w:rsid w:val="00B57725"/>
    <w:rsid w:val="00B57C10"/>
    <w:rsid w:val="00B609AB"/>
    <w:rsid w:val="00B60D51"/>
    <w:rsid w:val="00B63D41"/>
    <w:rsid w:val="00B642C7"/>
    <w:rsid w:val="00B64424"/>
    <w:rsid w:val="00B6466A"/>
    <w:rsid w:val="00B66101"/>
    <w:rsid w:val="00B66982"/>
    <w:rsid w:val="00B66AA3"/>
    <w:rsid w:val="00B66FFC"/>
    <w:rsid w:val="00B6741A"/>
    <w:rsid w:val="00B6752C"/>
    <w:rsid w:val="00B711DB"/>
    <w:rsid w:val="00B71B19"/>
    <w:rsid w:val="00B72F24"/>
    <w:rsid w:val="00B730E9"/>
    <w:rsid w:val="00B73487"/>
    <w:rsid w:val="00B75B8B"/>
    <w:rsid w:val="00B75E02"/>
    <w:rsid w:val="00B760EF"/>
    <w:rsid w:val="00B7630D"/>
    <w:rsid w:val="00B763D5"/>
    <w:rsid w:val="00B7653A"/>
    <w:rsid w:val="00B77253"/>
    <w:rsid w:val="00B77AF3"/>
    <w:rsid w:val="00B77E17"/>
    <w:rsid w:val="00B80D32"/>
    <w:rsid w:val="00B81625"/>
    <w:rsid w:val="00B81E45"/>
    <w:rsid w:val="00B8394A"/>
    <w:rsid w:val="00B8472A"/>
    <w:rsid w:val="00B84B6A"/>
    <w:rsid w:val="00B84F71"/>
    <w:rsid w:val="00B85870"/>
    <w:rsid w:val="00B85A47"/>
    <w:rsid w:val="00B8637A"/>
    <w:rsid w:val="00B868DD"/>
    <w:rsid w:val="00B869D1"/>
    <w:rsid w:val="00B86F03"/>
    <w:rsid w:val="00B90438"/>
    <w:rsid w:val="00B913EA"/>
    <w:rsid w:val="00B92483"/>
    <w:rsid w:val="00B92B37"/>
    <w:rsid w:val="00B933B2"/>
    <w:rsid w:val="00B939AD"/>
    <w:rsid w:val="00B94A75"/>
    <w:rsid w:val="00B95EFC"/>
    <w:rsid w:val="00B95F1B"/>
    <w:rsid w:val="00B97BE7"/>
    <w:rsid w:val="00B97C53"/>
    <w:rsid w:val="00BA1E69"/>
    <w:rsid w:val="00BA3AB5"/>
    <w:rsid w:val="00BA421F"/>
    <w:rsid w:val="00BA47BA"/>
    <w:rsid w:val="00BA54E1"/>
    <w:rsid w:val="00BA57C4"/>
    <w:rsid w:val="00BA5FDC"/>
    <w:rsid w:val="00BA773F"/>
    <w:rsid w:val="00BA782B"/>
    <w:rsid w:val="00BA7C66"/>
    <w:rsid w:val="00BB0421"/>
    <w:rsid w:val="00BB0DDD"/>
    <w:rsid w:val="00BB2092"/>
    <w:rsid w:val="00BB234D"/>
    <w:rsid w:val="00BB28CA"/>
    <w:rsid w:val="00BB3689"/>
    <w:rsid w:val="00BB3ED8"/>
    <w:rsid w:val="00BB4764"/>
    <w:rsid w:val="00BB5B74"/>
    <w:rsid w:val="00BB6892"/>
    <w:rsid w:val="00BB73D9"/>
    <w:rsid w:val="00BC0F29"/>
    <w:rsid w:val="00BC45AD"/>
    <w:rsid w:val="00BC5715"/>
    <w:rsid w:val="00BC6914"/>
    <w:rsid w:val="00BC7949"/>
    <w:rsid w:val="00BD0683"/>
    <w:rsid w:val="00BD1D4D"/>
    <w:rsid w:val="00BD26CE"/>
    <w:rsid w:val="00BD2830"/>
    <w:rsid w:val="00BD2D8D"/>
    <w:rsid w:val="00BD33CF"/>
    <w:rsid w:val="00BD35BF"/>
    <w:rsid w:val="00BD3A14"/>
    <w:rsid w:val="00BD4280"/>
    <w:rsid w:val="00BD43A6"/>
    <w:rsid w:val="00BD48A5"/>
    <w:rsid w:val="00BE022D"/>
    <w:rsid w:val="00BE0312"/>
    <w:rsid w:val="00BE16DB"/>
    <w:rsid w:val="00BE1721"/>
    <w:rsid w:val="00BE25EB"/>
    <w:rsid w:val="00BE2994"/>
    <w:rsid w:val="00BE6AB5"/>
    <w:rsid w:val="00BF0FE7"/>
    <w:rsid w:val="00BF32B5"/>
    <w:rsid w:val="00BF4B16"/>
    <w:rsid w:val="00BF4DEE"/>
    <w:rsid w:val="00BF6FE9"/>
    <w:rsid w:val="00BF7044"/>
    <w:rsid w:val="00BF73C7"/>
    <w:rsid w:val="00BF742C"/>
    <w:rsid w:val="00C01340"/>
    <w:rsid w:val="00C01BD7"/>
    <w:rsid w:val="00C0226C"/>
    <w:rsid w:val="00C032F9"/>
    <w:rsid w:val="00C03BA2"/>
    <w:rsid w:val="00C03C87"/>
    <w:rsid w:val="00C040C3"/>
    <w:rsid w:val="00C04B1B"/>
    <w:rsid w:val="00C06C9C"/>
    <w:rsid w:val="00C104FC"/>
    <w:rsid w:val="00C107B6"/>
    <w:rsid w:val="00C109B6"/>
    <w:rsid w:val="00C11E34"/>
    <w:rsid w:val="00C1255F"/>
    <w:rsid w:val="00C14361"/>
    <w:rsid w:val="00C14C63"/>
    <w:rsid w:val="00C15847"/>
    <w:rsid w:val="00C158C6"/>
    <w:rsid w:val="00C158EF"/>
    <w:rsid w:val="00C15D97"/>
    <w:rsid w:val="00C16743"/>
    <w:rsid w:val="00C177C5"/>
    <w:rsid w:val="00C17981"/>
    <w:rsid w:val="00C22567"/>
    <w:rsid w:val="00C23741"/>
    <w:rsid w:val="00C24A05"/>
    <w:rsid w:val="00C24E6B"/>
    <w:rsid w:val="00C259A8"/>
    <w:rsid w:val="00C26477"/>
    <w:rsid w:val="00C267B6"/>
    <w:rsid w:val="00C276B2"/>
    <w:rsid w:val="00C30BD9"/>
    <w:rsid w:val="00C30CDC"/>
    <w:rsid w:val="00C31679"/>
    <w:rsid w:val="00C31CA3"/>
    <w:rsid w:val="00C31EB4"/>
    <w:rsid w:val="00C3504A"/>
    <w:rsid w:val="00C3592F"/>
    <w:rsid w:val="00C36445"/>
    <w:rsid w:val="00C3744F"/>
    <w:rsid w:val="00C37939"/>
    <w:rsid w:val="00C41DA5"/>
    <w:rsid w:val="00C42DE2"/>
    <w:rsid w:val="00C45D01"/>
    <w:rsid w:val="00C46312"/>
    <w:rsid w:val="00C46507"/>
    <w:rsid w:val="00C468A1"/>
    <w:rsid w:val="00C46BF6"/>
    <w:rsid w:val="00C46C3F"/>
    <w:rsid w:val="00C47533"/>
    <w:rsid w:val="00C47F6F"/>
    <w:rsid w:val="00C5050D"/>
    <w:rsid w:val="00C51C39"/>
    <w:rsid w:val="00C52A35"/>
    <w:rsid w:val="00C52D30"/>
    <w:rsid w:val="00C52E2C"/>
    <w:rsid w:val="00C536CB"/>
    <w:rsid w:val="00C54AED"/>
    <w:rsid w:val="00C55CC6"/>
    <w:rsid w:val="00C560D1"/>
    <w:rsid w:val="00C564BF"/>
    <w:rsid w:val="00C57295"/>
    <w:rsid w:val="00C57A7F"/>
    <w:rsid w:val="00C6053B"/>
    <w:rsid w:val="00C608BB"/>
    <w:rsid w:val="00C60A2D"/>
    <w:rsid w:val="00C610B0"/>
    <w:rsid w:val="00C614C4"/>
    <w:rsid w:val="00C61C3E"/>
    <w:rsid w:val="00C62D98"/>
    <w:rsid w:val="00C663F4"/>
    <w:rsid w:val="00C703E4"/>
    <w:rsid w:val="00C70448"/>
    <w:rsid w:val="00C70DFF"/>
    <w:rsid w:val="00C71D54"/>
    <w:rsid w:val="00C72106"/>
    <w:rsid w:val="00C723FF"/>
    <w:rsid w:val="00C7271C"/>
    <w:rsid w:val="00C72747"/>
    <w:rsid w:val="00C72D53"/>
    <w:rsid w:val="00C73945"/>
    <w:rsid w:val="00C73CAE"/>
    <w:rsid w:val="00C7411D"/>
    <w:rsid w:val="00C80705"/>
    <w:rsid w:val="00C807FE"/>
    <w:rsid w:val="00C809E6"/>
    <w:rsid w:val="00C81036"/>
    <w:rsid w:val="00C81572"/>
    <w:rsid w:val="00C81920"/>
    <w:rsid w:val="00C8253C"/>
    <w:rsid w:val="00C828BC"/>
    <w:rsid w:val="00C82E45"/>
    <w:rsid w:val="00C82F1C"/>
    <w:rsid w:val="00C83171"/>
    <w:rsid w:val="00C83242"/>
    <w:rsid w:val="00C84FC9"/>
    <w:rsid w:val="00C8517B"/>
    <w:rsid w:val="00C85393"/>
    <w:rsid w:val="00C85735"/>
    <w:rsid w:val="00C85BB0"/>
    <w:rsid w:val="00C86830"/>
    <w:rsid w:val="00C86E91"/>
    <w:rsid w:val="00C9004F"/>
    <w:rsid w:val="00C905D5"/>
    <w:rsid w:val="00C910F9"/>
    <w:rsid w:val="00C91890"/>
    <w:rsid w:val="00C91AEC"/>
    <w:rsid w:val="00C91BFB"/>
    <w:rsid w:val="00C929CC"/>
    <w:rsid w:val="00C9331A"/>
    <w:rsid w:val="00C95019"/>
    <w:rsid w:val="00C95476"/>
    <w:rsid w:val="00C955B5"/>
    <w:rsid w:val="00C96434"/>
    <w:rsid w:val="00C97A6C"/>
    <w:rsid w:val="00CA0B3C"/>
    <w:rsid w:val="00CA272C"/>
    <w:rsid w:val="00CA285D"/>
    <w:rsid w:val="00CA3104"/>
    <w:rsid w:val="00CA37DB"/>
    <w:rsid w:val="00CA4C75"/>
    <w:rsid w:val="00CA5606"/>
    <w:rsid w:val="00CA5FD9"/>
    <w:rsid w:val="00CA7034"/>
    <w:rsid w:val="00CA74A2"/>
    <w:rsid w:val="00CB0C27"/>
    <w:rsid w:val="00CB1720"/>
    <w:rsid w:val="00CB2BE1"/>
    <w:rsid w:val="00CB2F7C"/>
    <w:rsid w:val="00CB3754"/>
    <w:rsid w:val="00CB3F19"/>
    <w:rsid w:val="00CB4C6E"/>
    <w:rsid w:val="00CB5187"/>
    <w:rsid w:val="00CB559E"/>
    <w:rsid w:val="00CB5C97"/>
    <w:rsid w:val="00CB62B8"/>
    <w:rsid w:val="00CB706C"/>
    <w:rsid w:val="00CB7A54"/>
    <w:rsid w:val="00CB7D50"/>
    <w:rsid w:val="00CB7F2F"/>
    <w:rsid w:val="00CC0888"/>
    <w:rsid w:val="00CC0CF4"/>
    <w:rsid w:val="00CC2180"/>
    <w:rsid w:val="00CC2198"/>
    <w:rsid w:val="00CC21A4"/>
    <w:rsid w:val="00CC38E8"/>
    <w:rsid w:val="00CD0566"/>
    <w:rsid w:val="00CD0602"/>
    <w:rsid w:val="00CD0819"/>
    <w:rsid w:val="00CD1516"/>
    <w:rsid w:val="00CD1CA9"/>
    <w:rsid w:val="00CD2876"/>
    <w:rsid w:val="00CD2E64"/>
    <w:rsid w:val="00CD38F1"/>
    <w:rsid w:val="00CD397E"/>
    <w:rsid w:val="00CD41C9"/>
    <w:rsid w:val="00CE144E"/>
    <w:rsid w:val="00CE18A5"/>
    <w:rsid w:val="00CE21A9"/>
    <w:rsid w:val="00CE24A8"/>
    <w:rsid w:val="00CE3AEC"/>
    <w:rsid w:val="00CE3BE3"/>
    <w:rsid w:val="00CE62BE"/>
    <w:rsid w:val="00CE6831"/>
    <w:rsid w:val="00CE74CD"/>
    <w:rsid w:val="00CF14AC"/>
    <w:rsid w:val="00CF1FFD"/>
    <w:rsid w:val="00CF23D8"/>
    <w:rsid w:val="00CF25BB"/>
    <w:rsid w:val="00CF3C6B"/>
    <w:rsid w:val="00CF4C72"/>
    <w:rsid w:val="00CF4F94"/>
    <w:rsid w:val="00CF5325"/>
    <w:rsid w:val="00CF53E3"/>
    <w:rsid w:val="00CF5CCB"/>
    <w:rsid w:val="00CF7482"/>
    <w:rsid w:val="00CF7502"/>
    <w:rsid w:val="00CF76AF"/>
    <w:rsid w:val="00CF7A2C"/>
    <w:rsid w:val="00CF7AB0"/>
    <w:rsid w:val="00CF7FC9"/>
    <w:rsid w:val="00D007C2"/>
    <w:rsid w:val="00D0221B"/>
    <w:rsid w:val="00D0225D"/>
    <w:rsid w:val="00D0226D"/>
    <w:rsid w:val="00D02468"/>
    <w:rsid w:val="00D02C04"/>
    <w:rsid w:val="00D02C81"/>
    <w:rsid w:val="00D058FA"/>
    <w:rsid w:val="00D05C53"/>
    <w:rsid w:val="00D069FB"/>
    <w:rsid w:val="00D06F0F"/>
    <w:rsid w:val="00D10403"/>
    <w:rsid w:val="00D1048D"/>
    <w:rsid w:val="00D10AA7"/>
    <w:rsid w:val="00D10BF4"/>
    <w:rsid w:val="00D11310"/>
    <w:rsid w:val="00D11D3A"/>
    <w:rsid w:val="00D1211E"/>
    <w:rsid w:val="00D12913"/>
    <w:rsid w:val="00D13E38"/>
    <w:rsid w:val="00D15522"/>
    <w:rsid w:val="00D1590B"/>
    <w:rsid w:val="00D16CAC"/>
    <w:rsid w:val="00D20CFF"/>
    <w:rsid w:val="00D20FFF"/>
    <w:rsid w:val="00D21E13"/>
    <w:rsid w:val="00D220E9"/>
    <w:rsid w:val="00D221D6"/>
    <w:rsid w:val="00D22D6E"/>
    <w:rsid w:val="00D2312C"/>
    <w:rsid w:val="00D232F0"/>
    <w:rsid w:val="00D2335A"/>
    <w:rsid w:val="00D25682"/>
    <w:rsid w:val="00D25687"/>
    <w:rsid w:val="00D26C04"/>
    <w:rsid w:val="00D27B96"/>
    <w:rsid w:val="00D30DBE"/>
    <w:rsid w:val="00D30F9F"/>
    <w:rsid w:val="00D31916"/>
    <w:rsid w:val="00D31C12"/>
    <w:rsid w:val="00D32784"/>
    <w:rsid w:val="00D32BD1"/>
    <w:rsid w:val="00D33987"/>
    <w:rsid w:val="00D33F43"/>
    <w:rsid w:val="00D34A15"/>
    <w:rsid w:val="00D350BC"/>
    <w:rsid w:val="00D35938"/>
    <w:rsid w:val="00D36B5E"/>
    <w:rsid w:val="00D36D40"/>
    <w:rsid w:val="00D371F6"/>
    <w:rsid w:val="00D373E1"/>
    <w:rsid w:val="00D40751"/>
    <w:rsid w:val="00D41F9F"/>
    <w:rsid w:val="00D42AA7"/>
    <w:rsid w:val="00D42B48"/>
    <w:rsid w:val="00D43922"/>
    <w:rsid w:val="00D43CFC"/>
    <w:rsid w:val="00D43E04"/>
    <w:rsid w:val="00D442E9"/>
    <w:rsid w:val="00D4434E"/>
    <w:rsid w:val="00D44733"/>
    <w:rsid w:val="00D45DE0"/>
    <w:rsid w:val="00D46761"/>
    <w:rsid w:val="00D47128"/>
    <w:rsid w:val="00D4756B"/>
    <w:rsid w:val="00D47798"/>
    <w:rsid w:val="00D51795"/>
    <w:rsid w:val="00D52577"/>
    <w:rsid w:val="00D52AE3"/>
    <w:rsid w:val="00D5322E"/>
    <w:rsid w:val="00D53A2D"/>
    <w:rsid w:val="00D54533"/>
    <w:rsid w:val="00D54907"/>
    <w:rsid w:val="00D5562F"/>
    <w:rsid w:val="00D55A32"/>
    <w:rsid w:val="00D573EC"/>
    <w:rsid w:val="00D60BC0"/>
    <w:rsid w:val="00D60F7D"/>
    <w:rsid w:val="00D61F54"/>
    <w:rsid w:val="00D627F7"/>
    <w:rsid w:val="00D637A0"/>
    <w:rsid w:val="00D6630C"/>
    <w:rsid w:val="00D675A6"/>
    <w:rsid w:val="00D675B0"/>
    <w:rsid w:val="00D678F4"/>
    <w:rsid w:val="00D70688"/>
    <w:rsid w:val="00D70E54"/>
    <w:rsid w:val="00D73627"/>
    <w:rsid w:val="00D73835"/>
    <w:rsid w:val="00D73C5A"/>
    <w:rsid w:val="00D74493"/>
    <w:rsid w:val="00D747EA"/>
    <w:rsid w:val="00D7538D"/>
    <w:rsid w:val="00D753D5"/>
    <w:rsid w:val="00D75F60"/>
    <w:rsid w:val="00D76341"/>
    <w:rsid w:val="00D76BE7"/>
    <w:rsid w:val="00D807C2"/>
    <w:rsid w:val="00D80CF9"/>
    <w:rsid w:val="00D8504C"/>
    <w:rsid w:val="00D850D9"/>
    <w:rsid w:val="00D85330"/>
    <w:rsid w:val="00D86746"/>
    <w:rsid w:val="00D87697"/>
    <w:rsid w:val="00D87B78"/>
    <w:rsid w:val="00D87EB8"/>
    <w:rsid w:val="00D90DAE"/>
    <w:rsid w:val="00D91A9D"/>
    <w:rsid w:val="00D93451"/>
    <w:rsid w:val="00D93CC7"/>
    <w:rsid w:val="00D93D52"/>
    <w:rsid w:val="00D93F85"/>
    <w:rsid w:val="00D94586"/>
    <w:rsid w:val="00D94EAD"/>
    <w:rsid w:val="00D95ABE"/>
    <w:rsid w:val="00D95BFE"/>
    <w:rsid w:val="00D95D58"/>
    <w:rsid w:val="00D95ED7"/>
    <w:rsid w:val="00D972CE"/>
    <w:rsid w:val="00D97654"/>
    <w:rsid w:val="00DA0424"/>
    <w:rsid w:val="00DA11C7"/>
    <w:rsid w:val="00DA1744"/>
    <w:rsid w:val="00DA18F9"/>
    <w:rsid w:val="00DA1BB1"/>
    <w:rsid w:val="00DA21B8"/>
    <w:rsid w:val="00DA5A84"/>
    <w:rsid w:val="00DA7F65"/>
    <w:rsid w:val="00DB0CA4"/>
    <w:rsid w:val="00DB36D0"/>
    <w:rsid w:val="00DB3783"/>
    <w:rsid w:val="00DB39B4"/>
    <w:rsid w:val="00DB3D7A"/>
    <w:rsid w:val="00DB3E06"/>
    <w:rsid w:val="00DB42A4"/>
    <w:rsid w:val="00DB5B26"/>
    <w:rsid w:val="00DB5B8B"/>
    <w:rsid w:val="00DB5BBC"/>
    <w:rsid w:val="00DB6E23"/>
    <w:rsid w:val="00DB7AED"/>
    <w:rsid w:val="00DC1918"/>
    <w:rsid w:val="00DC191D"/>
    <w:rsid w:val="00DC27E4"/>
    <w:rsid w:val="00DC43E6"/>
    <w:rsid w:val="00DC48CC"/>
    <w:rsid w:val="00DC527B"/>
    <w:rsid w:val="00DC6631"/>
    <w:rsid w:val="00DC73C1"/>
    <w:rsid w:val="00DC7502"/>
    <w:rsid w:val="00DC7516"/>
    <w:rsid w:val="00DD03C4"/>
    <w:rsid w:val="00DD03CA"/>
    <w:rsid w:val="00DD1657"/>
    <w:rsid w:val="00DD1E2B"/>
    <w:rsid w:val="00DD2D25"/>
    <w:rsid w:val="00DD3287"/>
    <w:rsid w:val="00DD3A1D"/>
    <w:rsid w:val="00DD52FF"/>
    <w:rsid w:val="00DD5B7D"/>
    <w:rsid w:val="00DD6307"/>
    <w:rsid w:val="00DD6D70"/>
    <w:rsid w:val="00DE0661"/>
    <w:rsid w:val="00DE1AB6"/>
    <w:rsid w:val="00DE1DAB"/>
    <w:rsid w:val="00DE1F8B"/>
    <w:rsid w:val="00DE24D5"/>
    <w:rsid w:val="00DE354C"/>
    <w:rsid w:val="00DE401E"/>
    <w:rsid w:val="00DE4BDA"/>
    <w:rsid w:val="00DE5450"/>
    <w:rsid w:val="00DE5E9F"/>
    <w:rsid w:val="00DE7444"/>
    <w:rsid w:val="00DE78A7"/>
    <w:rsid w:val="00DE79F3"/>
    <w:rsid w:val="00DF071E"/>
    <w:rsid w:val="00DF0C62"/>
    <w:rsid w:val="00DF1251"/>
    <w:rsid w:val="00DF15DF"/>
    <w:rsid w:val="00DF18AA"/>
    <w:rsid w:val="00DF1CF0"/>
    <w:rsid w:val="00DF1FD4"/>
    <w:rsid w:val="00DF2820"/>
    <w:rsid w:val="00DF2827"/>
    <w:rsid w:val="00DF3578"/>
    <w:rsid w:val="00DF41DD"/>
    <w:rsid w:val="00DF49B3"/>
    <w:rsid w:val="00DF5414"/>
    <w:rsid w:val="00DF5784"/>
    <w:rsid w:val="00DF57F1"/>
    <w:rsid w:val="00DF5D8B"/>
    <w:rsid w:val="00DF6861"/>
    <w:rsid w:val="00DF7173"/>
    <w:rsid w:val="00DF7FCA"/>
    <w:rsid w:val="00E004C1"/>
    <w:rsid w:val="00E01047"/>
    <w:rsid w:val="00E01488"/>
    <w:rsid w:val="00E01B0B"/>
    <w:rsid w:val="00E025A5"/>
    <w:rsid w:val="00E046BE"/>
    <w:rsid w:val="00E06877"/>
    <w:rsid w:val="00E0796C"/>
    <w:rsid w:val="00E10455"/>
    <w:rsid w:val="00E106A0"/>
    <w:rsid w:val="00E11D96"/>
    <w:rsid w:val="00E129EC"/>
    <w:rsid w:val="00E12B89"/>
    <w:rsid w:val="00E13910"/>
    <w:rsid w:val="00E13B6E"/>
    <w:rsid w:val="00E14446"/>
    <w:rsid w:val="00E158BA"/>
    <w:rsid w:val="00E1592F"/>
    <w:rsid w:val="00E1593D"/>
    <w:rsid w:val="00E175D1"/>
    <w:rsid w:val="00E17856"/>
    <w:rsid w:val="00E204DB"/>
    <w:rsid w:val="00E20C97"/>
    <w:rsid w:val="00E2315F"/>
    <w:rsid w:val="00E24314"/>
    <w:rsid w:val="00E24B75"/>
    <w:rsid w:val="00E24CED"/>
    <w:rsid w:val="00E25BFA"/>
    <w:rsid w:val="00E270C4"/>
    <w:rsid w:val="00E27B49"/>
    <w:rsid w:val="00E27CA2"/>
    <w:rsid w:val="00E30DE4"/>
    <w:rsid w:val="00E314E2"/>
    <w:rsid w:val="00E31DC9"/>
    <w:rsid w:val="00E33D91"/>
    <w:rsid w:val="00E34892"/>
    <w:rsid w:val="00E34B32"/>
    <w:rsid w:val="00E354C9"/>
    <w:rsid w:val="00E35604"/>
    <w:rsid w:val="00E35965"/>
    <w:rsid w:val="00E36419"/>
    <w:rsid w:val="00E377D3"/>
    <w:rsid w:val="00E37AE0"/>
    <w:rsid w:val="00E37C8F"/>
    <w:rsid w:val="00E400DE"/>
    <w:rsid w:val="00E40511"/>
    <w:rsid w:val="00E407E5"/>
    <w:rsid w:val="00E40E32"/>
    <w:rsid w:val="00E41279"/>
    <w:rsid w:val="00E422A6"/>
    <w:rsid w:val="00E42FFB"/>
    <w:rsid w:val="00E43127"/>
    <w:rsid w:val="00E43602"/>
    <w:rsid w:val="00E43A5F"/>
    <w:rsid w:val="00E4435D"/>
    <w:rsid w:val="00E4458D"/>
    <w:rsid w:val="00E46001"/>
    <w:rsid w:val="00E4649B"/>
    <w:rsid w:val="00E46578"/>
    <w:rsid w:val="00E54155"/>
    <w:rsid w:val="00E543A5"/>
    <w:rsid w:val="00E54979"/>
    <w:rsid w:val="00E54ABA"/>
    <w:rsid w:val="00E55B40"/>
    <w:rsid w:val="00E560E4"/>
    <w:rsid w:val="00E60AB0"/>
    <w:rsid w:val="00E61962"/>
    <w:rsid w:val="00E6241B"/>
    <w:rsid w:val="00E64785"/>
    <w:rsid w:val="00E64E2F"/>
    <w:rsid w:val="00E653D2"/>
    <w:rsid w:val="00E659A3"/>
    <w:rsid w:val="00E65FC7"/>
    <w:rsid w:val="00E6638B"/>
    <w:rsid w:val="00E668D6"/>
    <w:rsid w:val="00E67C0E"/>
    <w:rsid w:val="00E704DA"/>
    <w:rsid w:val="00E706D0"/>
    <w:rsid w:val="00E70D17"/>
    <w:rsid w:val="00E7169E"/>
    <w:rsid w:val="00E722CA"/>
    <w:rsid w:val="00E73DFD"/>
    <w:rsid w:val="00E75200"/>
    <w:rsid w:val="00E75F4E"/>
    <w:rsid w:val="00E7629E"/>
    <w:rsid w:val="00E76D7A"/>
    <w:rsid w:val="00E775D8"/>
    <w:rsid w:val="00E77AC0"/>
    <w:rsid w:val="00E77D5F"/>
    <w:rsid w:val="00E800DA"/>
    <w:rsid w:val="00E804E8"/>
    <w:rsid w:val="00E80AA0"/>
    <w:rsid w:val="00E81919"/>
    <w:rsid w:val="00E8203F"/>
    <w:rsid w:val="00E82426"/>
    <w:rsid w:val="00E82E13"/>
    <w:rsid w:val="00E833C9"/>
    <w:rsid w:val="00E84715"/>
    <w:rsid w:val="00E86F38"/>
    <w:rsid w:val="00E96712"/>
    <w:rsid w:val="00E96724"/>
    <w:rsid w:val="00E969FE"/>
    <w:rsid w:val="00EA0007"/>
    <w:rsid w:val="00EA167C"/>
    <w:rsid w:val="00EA1785"/>
    <w:rsid w:val="00EA3101"/>
    <w:rsid w:val="00EA3818"/>
    <w:rsid w:val="00EA4093"/>
    <w:rsid w:val="00EA4592"/>
    <w:rsid w:val="00EA49EE"/>
    <w:rsid w:val="00EA5071"/>
    <w:rsid w:val="00EA6668"/>
    <w:rsid w:val="00EA7537"/>
    <w:rsid w:val="00EB00C3"/>
    <w:rsid w:val="00EB4215"/>
    <w:rsid w:val="00EB4F7B"/>
    <w:rsid w:val="00EB652F"/>
    <w:rsid w:val="00EB66E9"/>
    <w:rsid w:val="00EB707D"/>
    <w:rsid w:val="00EB734B"/>
    <w:rsid w:val="00EC126B"/>
    <w:rsid w:val="00EC16A8"/>
    <w:rsid w:val="00EC248B"/>
    <w:rsid w:val="00EC2F00"/>
    <w:rsid w:val="00EC3135"/>
    <w:rsid w:val="00EC3DB3"/>
    <w:rsid w:val="00EC48DA"/>
    <w:rsid w:val="00EC493E"/>
    <w:rsid w:val="00EC4BB4"/>
    <w:rsid w:val="00EC6DA9"/>
    <w:rsid w:val="00EC718A"/>
    <w:rsid w:val="00ED16CD"/>
    <w:rsid w:val="00ED2CA7"/>
    <w:rsid w:val="00ED31BD"/>
    <w:rsid w:val="00ED321F"/>
    <w:rsid w:val="00ED3605"/>
    <w:rsid w:val="00ED4610"/>
    <w:rsid w:val="00ED468D"/>
    <w:rsid w:val="00ED57BC"/>
    <w:rsid w:val="00ED70CE"/>
    <w:rsid w:val="00ED788A"/>
    <w:rsid w:val="00ED7E9F"/>
    <w:rsid w:val="00EE08C7"/>
    <w:rsid w:val="00EE0B8D"/>
    <w:rsid w:val="00EE102F"/>
    <w:rsid w:val="00EE145C"/>
    <w:rsid w:val="00EE1B1A"/>
    <w:rsid w:val="00EE2B2A"/>
    <w:rsid w:val="00EE3783"/>
    <w:rsid w:val="00EE521E"/>
    <w:rsid w:val="00EE5E06"/>
    <w:rsid w:val="00EE69CD"/>
    <w:rsid w:val="00EE7BC6"/>
    <w:rsid w:val="00EF201A"/>
    <w:rsid w:val="00EF2047"/>
    <w:rsid w:val="00EF2731"/>
    <w:rsid w:val="00EF29B2"/>
    <w:rsid w:val="00EF3436"/>
    <w:rsid w:val="00EF369E"/>
    <w:rsid w:val="00EF3E7A"/>
    <w:rsid w:val="00EF4E58"/>
    <w:rsid w:val="00EF5585"/>
    <w:rsid w:val="00EF6A72"/>
    <w:rsid w:val="00EF6D7F"/>
    <w:rsid w:val="00EF6E5C"/>
    <w:rsid w:val="00EF7339"/>
    <w:rsid w:val="00EF79D8"/>
    <w:rsid w:val="00F0092E"/>
    <w:rsid w:val="00F01921"/>
    <w:rsid w:val="00F01AF8"/>
    <w:rsid w:val="00F040CB"/>
    <w:rsid w:val="00F04247"/>
    <w:rsid w:val="00F044CD"/>
    <w:rsid w:val="00F04ABA"/>
    <w:rsid w:val="00F05493"/>
    <w:rsid w:val="00F05A89"/>
    <w:rsid w:val="00F06512"/>
    <w:rsid w:val="00F07E3B"/>
    <w:rsid w:val="00F10F16"/>
    <w:rsid w:val="00F117BE"/>
    <w:rsid w:val="00F12746"/>
    <w:rsid w:val="00F127F9"/>
    <w:rsid w:val="00F13579"/>
    <w:rsid w:val="00F14E1A"/>
    <w:rsid w:val="00F1514F"/>
    <w:rsid w:val="00F163EB"/>
    <w:rsid w:val="00F176BE"/>
    <w:rsid w:val="00F2042D"/>
    <w:rsid w:val="00F2170F"/>
    <w:rsid w:val="00F21946"/>
    <w:rsid w:val="00F2226A"/>
    <w:rsid w:val="00F237AE"/>
    <w:rsid w:val="00F24135"/>
    <w:rsid w:val="00F249B3"/>
    <w:rsid w:val="00F24C49"/>
    <w:rsid w:val="00F25B3B"/>
    <w:rsid w:val="00F25B86"/>
    <w:rsid w:val="00F26187"/>
    <w:rsid w:val="00F26581"/>
    <w:rsid w:val="00F26DBC"/>
    <w:rsid w:val="00F26F5C"/>
    <w:rsid w:val="00F27D03"/>
    <w:rsid w:val="00F3075D"/>
    <w:rsid w:val="00F3152B"/>
    <w:rsid w:val="00F32348"/>
    <w:rsid w:val="00F349BE"/>
    <w:rsid w:val="00F3514D"/>
    <w:rsid w:val="00F35A19"/>
    <w:rsid w:val="00F35FEC"/>
    <w:rsid w:val="00F40CA1"/>
    <w:rsid w:val="00F425D4"/>
    <w:rsid w:val="00F44610"/>
    <w:rsid w:val="00F451E9"/>
    <w:rsid w:val="00F4559C"/>
    <w:rsid w:val="00F45F1B"/>
    <w:rsid w:val="00F4722D"/>
    <w:rsid w:val="00F47592"/>
    <w:rsid w:val="00F50F6B"/>
    <w:rsid w:val="00F523AA"/>
    <w:rsid w:val="00F523E9"/>
    <w:rsid w:val="00F52909"/>
    <w:rsid w:val="00F52F5C"/>
    <w:rsid w:val="00F53452"/>
    <w:rsid w:val="00F53B7C"/>
    <w:rsid w:val="00F54B09"/>
    <w:rsid w:val="00F551CF"/>
    <w:rsid w:val="00F55AFD"/>
    <w:rsid w:val="00F60583"/>
    <w:rsid w:val="00F6111C"/>
    <w:rsid w:val="00F622BB"/>
    <w:rsid w:val="00F638E7"/>
    <w:rsid w:val="00F6490B"/>
    <w:rsid w:val="00F6538B"/>
    <w:rsid w:val="00F65BA6"/>
    <w:rsid w:val="00F6759D"/>
    <w:rsid w:val="00F67C4F"/>
    <w:rsid w:val="00F70ED5"/>
    <w:rsid w:val="00F7148F"/>
    <w:rsid w:val="00F72B5D"/>
    <w:rsid w:val="00F73673"/>
    <w:rsid w:val="00F73E5A"/>
    <w:rsid w:val="00F77CA0"/>
    <w:rsid w:val="00F800E1"/>
    <w:rsid w:val="00F806B5"/>
    <w:rsid w:val="00F80777"/>
    <w:rsid w:val="00F80F0D"/>
    <w:rsid w:val="00F81176"/>
    <w:rsid w:val="00F81EDB"/>
    <w:rsid w:val="00F821A6"/>
    <w:rsid w:val="00F825E3"/>
    <w:rsid w:val="00F83F84"/>
    <w:rsid w:val="00F8454D"/>
    <w:rsid w:val="00F84FB6"/>
    <w:rsid w:val="00F8603C"/>
    <w:rsid w:val="00F868FA"/>
    <w:rsid w:val="00F8692C"/>
    <w:rsid w:val="00F8731C"/>
    <w:rsid w:val="00F874B8"/>
    <w:rsid w:val="00F90555"/>
    <w:rsid w:val="00F90AF6"/>
    <w:rsid w:val="00F90BC0"/>
    <w:rsid w:val="00F91511"/>
    <w:rsid w:val="00F917A0"/>
    <w:rsid w:val="00F92E7B"/>
    <w:rsid w:val="00F92EE7"/>
    <w:rsid w:val="00F947D9"/>
    <w:rsid w:val="00F94A74"/>
    <w:rsid w:val="00F95569"/>
    <w:rsid w:val="00F95B45"/>
    <w:rsid w:val="00F95B96"/>
    <w:rsid w:val="00F9662D"/>
    <w:rsid w:val="00F96B92"/>
    <w:rsid w:val="00F971CC"/>
    <w:rsid w:val="00F97840"/>
    <w:rsid w:val="00FA029C"/>
    <w:rsid w:val="00FA0BBC"/>
    <w:rsid w:val="00FA0CFB"/>
    <w:rsid w:val="00FA0E11"/>
    <w:rsid w:val="00FA18D3"/>
    <w:rsid w:val="00FA297B"/>
    <w:rsid w:val="00FA2D01"/>
    <w:rsid w:val="00FA310E"/>
    <w:rsid w:val="00FA405E"/>
    <w:rsid w:val="00FA41AE"/>
    <w:rsid w:val="00FA444E"/>
    <w:rsid w:val="00FA73B4"/>
    <w:rsid w:val="00FB000F"/>
    <w:rsid w:val="00FB037E"/>
    <w:rsid w:val="00FB1686"/>
    <w:rsid w:val="00FB300C"/>
    <w:rsid w:val="00FB5415"/>
    <w:rsid w:val="00FB58A4"/>
    <w:rsid w:val="00FB6C42"/>
    <w:rsid w:val="00FC01F0"/>
    <w:rsid w:val="00FC0412"/>
    <w:rsid w:val="00FC1B5B"/>
    <w:rsid w:val="00FC1EE3"/>
    <w:rsid w:val="00FC1F62"/>
    <w:rsid w:val="00FC2718"/>
    <w:rsid w:val="00FC2EF1"/>
    <w:rsid w:val="00FC4FEB"/>
    <w:rsid w:val="00FC5249"/>
    <w:rsid w:val="00FC5AC7"/>
    <w:rsid w:val="00FC5BE3"/>
    <w:rsid w:val="00FC66E8"/>
    <w:rsid w:val="00FC73D6"/>
    <w:rsid w:val="00FC74B7"/>
    <w:rsid w:val="00FD16BA"/>
    <w:rsid w:val="00FD2904"/>
    <w:rsid w:val="00FD3404"/>
    <w:rsid w:val="00FD3434"/>
    <w:rsid w:val="00FD34C8"/>
    <w:rsid w:val="00FD46E1"/>
    <w:rsid w:val="00FD5104"/>
    <w:rsid w:val="00FD5579"/>
    <w:rsid w:val="00FD5771"/>
    <w:rsid w:val="00FD57A6"/>
    <w:rsid w:val="00FD6FDD"/>
    <w:rsid w:val="00FD71D7"/>
    <w:rsid w:val="00FD7280"/>
    <w:rsid w:val="00FD7AA3"/>
    <w:rsid w:val="00FD7FD9"/>
    <w:rsid w:val="00FE0D3F"/>
    <w:rsid w:val="00FE1056"/>
    <w:rsid w:val="00FE1786"/>
    <w:rsid w:val="00FE1B15"/>
    <w:rsid w:val="00FE4404"/>
    <w:rsid w:val="00FE531C"/>
    <w:rsid w:val="00FE53C5"/>
    <w:rsid w:val="00FE58FA"/>
    <w:rsid w:val="00FE728C"/>
    <w:rsid w:val="00FE78AA"/>
    <w:rsid w:val="00FE78EA"/>
    <w:rsid w:val="00FF1845"/>
    <w:rsid w:val="00FF1A26"/>
    <w:rsid w:val="00FF1C0F"/>
    <w:rsid w:val="00FF3066"/>
    <w:rsid w:val="00FF4DD9"/>
    <w:rsid w:val="00FF50CB"/>
    <w:rsid w:val="00FF6AE5"/>
    <w:rsid w:val="00FF70EE"/>
    <w:rsid w:val="00FF728C"/>
    <w:rsid w:val="00FF7778"/>
    <w:rsid w:val="00FF7A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Web 2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C91890"/>
    <w:pPr>
      <w:spacing w:before="120"/>
      <w:jc w:val="both"/>
    </w:pPr>
    <w:rPr>
      <w:rFonts w:ascii="Arial Narrow" w:eastAsia="Times New Roman" w:hAnsi="Arial Narrow"/>
      <w:sz w:val="22"/>
      <w:szCs w:val="24"/>
    </w:rPr>
  </w:style>
  <w:style w:type="paragraph" w:styleId="1">
    <w:name w:val="heading 1"/>
    <w:basedOn w:val="a0"/>
    <w:next w:val="a0"/>
    <w:link w:val="1Char"/>
    <w:qFormat/>
    <w:rsid w:val="00F26581"/>
    <w:pPr>
      <w:keepNext/>
      <w:keepLines/>
      <w:pageBreakBefore/>
      <w:numPr>
        <w:numId w:val="2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"/>
    <w:qFormat/>
    <w:rsid w:val="00F26581"/>
    <w:pPr>
      <w:keepNext/>
      <w:keepLines/>
      <w:pageBreakBefore/>
      <w:numPr>
        <w:ilvl w:val="1"/>
        <w:numId w:val="2"/>
      </w:numPr>
      <w:tabs>
        <w:tab w:val="left" w:pos="1985"/>
      </w:tabs>
      <w:ind w:left="1985" w:hanging="1985"/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qFormat/>
    <w:rsid w:val="00F26581"/>
    <w:pPr>
      <w:keepNext/>
      <w:keepLines/>
      <w:pageBreakBefore/>
      <w:numPr>
        <w:ilvl w:val="2"/>
        <w:numId w:val="2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0">
    <w:name w:val="heading 4"/>
    <w:basedOn w:val="a0"/>
    <w:next w:val="a0"/>
    <w:link w:val="4Char"/>
    <w:qFormat/>
    <w:rsid w:val="000F40BD"/>
    <w:pPr>
      <w:keepNext/>
      <w:keepLines/>
      <w:numPr>
        <w:ilvl w:val="3"/>
        <w:numId w:val="2"/>
      </w:numPr>
      <w:tabs>
        <w:tab w:val="left" w:pos="851"/>
      </w:tabs>
      <w:spacing w:before="200"/>
      <w:outlineLvl w:val="3"/>
    </w:pPr>
    <w:rPr>
      <w:b/>
      <w:bCs/>
      <w:i/>
      <w:iCs/>
      <w:color w:val="4F81BD" w:themeColor="accent1"/>
      <w:sz w:val="24"/>
    </w:rPr>
  </w:style>
  <w:style w:type="paragraph" w:styleId="5">
    <w:name w:val="heading 5"/>
    <w:basedOn w:val="a0"/>
    <w:next w:val="a0"/>
    <w:link w:val="5Char"/>
    <w:qFormat/>
    <w:rsid w:val="000F40BD"/>
    <w:pPr>
      <w:keepNext/>
      <w:keepLines/>
      <w:numPr>
        <w:ilvl w:val="4"/>
        <w:numId w:val="2"/>
      </w:numPr>
      <w:spacing w:before="200"/>
      <w:outlineLvl w:val="4"/>
    </w:pPr>
    <w:rPr>
      <w:color w:val="990000"/>
    </w:rPr>
  </w:style>
  <w:style w:type="paragraph" w:styleId="6">
    <w:name w:val="heading 6"/>
    <w:basedOn w:val="a0"/>
    <w:next w:val="a0"/>
    <w:link w:val="6Char"/>
    <w:qFormat/>
    <w:rsid w:val="00882E5E"/>
    <w:pPr>
      <w:keepNext/>
      <w:keepLines/>
      <w:numPr>
        <w:ilvl w:val="5"/>
        <w:numId w:val="2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qFormat/>
    <w:rsid w:val="00882E5E"/>
    <w:pPr>
      <w:keepNext/>
      <w:keepLines/>
      <w:numPr>
        <w:ilvl w:val="6"/>
        <w:numId w:val="2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qFormat/>
    <w:rsid w:val="00882E5E"/>
    <w:pPr>
      <w:keepNext/>
      <w:keepLines/>
      <w:numPr>
        <w:ilvl w:val="7"/>
        <w:numId w:val="2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qFormat/>
    <w:rsid w:val="00882E5E"/>
    <w:pPr>
      <w:keepNext/>
      <w:keepLines/>
      <w:numPr>
        <w:ilvl w:val="8"/>
        <w:numId w:val="2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link w:val="1"/>
    <w:locked/>
    <w:rsid w:val="00F26581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link w:val="20"/>
    <w:locked/>
    <w:rsid w:val="00F26581"/>
    <w:rPr>
      <w:rFonts w:ascii="Arial Narrow" w:eastAsia="Times New Roman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link w:val="3"/>
    <w:locked/>
    <w:rsid w:val="00F26581"/>
    <w:rPr>
      <w:rFonts w:ascii="Arial Narrow" w:eastAsia="Times New Roman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link w:val="40"/>
    <w:locked/>
    <w:rsid w:val="000F40BD"/>
    <w:rPr>
      <w:rFonts w:ascii="Arial Narrow" w:eastAsia="Times New Roman" w:hAnsi="Arial Narrow"/>
      <w:b/>
      <w:bCs/>
      <w:i/>
      <w:iCs/>
      <w:color w:val="4F81BD" w:themeColor="accent1"/>
      <w:sz w:val="24"/>
      <w:szCs w:val="24"/>
    </w:rPr>
  </w:style>
  <w:style w:type="character" w:customStyle="1" w:styleId="5Char">
    <w:name w:val="Επικεφαλίδα 5 Char"/>
    <w:link w:val="5"/>
    <w:locked/>
    <w:rsid w:val="000F40BD"/>
    <w:rPr>
      <w:rFonts w:ascii="Arial Narrow" w:eastAsia="Times New Roman" w:hAnsi="Arial Narrow"/>
      <w:color w:val="990000"/>
      <w:sz w:val="22"/>
      <w:szCs w:val="24"/>
    </w:rPr>
  </w:style>
  <w:style w:type="character" w:customStyle="1" w:styleId="6Char">
    <w:name w:val="Επικεφαλίδα 6 Char"/>
    <w:link w:val="6"/>
    <w:locked/>
    <w:rsid w:val="00882E5E"/>
    <w:rPr>
      <w:rFonts w:ascii="Cambria" w:eastAsia="Times New Roman" w:hAnsi="Cambria"/>
      <w:i/>
      <w:iCs/>
      <w:color w:val="243F60"/>
      <w:sz w:val="22"/>
      <w:szCs w:val="24"/>
    </w:rPr>
  </w:style>
  <w:style w:type="character" w:customStyle="1" w:styleId="7Char">
    <w:name w:val="Επικεφαλίδα 7 Char"/>
    <w:link w:val="7"/>
    <w:locked/>
    <w:rsid w:val="00882E5E"/>
    <w:rPr>
      <w:rFonts w:ascii="Cambria" w:eastAsia="Times New Roman" w:hAnsi="Cambria"/>
      <w:i/>
      <w:iCs/>
      <w:color w:val="404040"/>
      <w:sz w:val="22"/>
      <w:szCs w:val="24"/>
    </w:rPr>
  </w:style>
  <w:style w:type="character" w:customStyle="1" w:styleId="8Char">
    <w:name w:val="Επικεφαλίδα 8 Char"/>
    <w:link w:val="8"/>
    <w:locked/>
    <w:rsid w:val="00882E5E"/>
    <w:rPr>
      <w:rFonts w:ascii="Cambria" w:eastAsia="Times New Roman" w:hAnsi="Cambria"/>
      <w:color w:val="404040"/>
    </w:rPr>
  </w:style>
  <w:style w:type="character" w:customStyle="1" w:styleId="9Char">
    <w:name w:val="Επικεφαλίδα 9 Char"/>
    <w:link w:val="9"/>
    <w:locked/>
    <w:rsid w:val="00882E5E"/>
    <w:rPr>
      <w:rFonts w:ascii="Cambria" w:eastAsia="Times New Roman" w:hAnsi="Cambria"/>
      <w:i/>
      <w:iCs/>
      <w:color w:val="404040"/>
    </w:rPr>
  </w:style>
  <w:style w:type="paragraph" w:styleId="a4">
    <w:name w:val="header"/>
    <w:basedOn w:val="a0"/>
    <w:link w:val="Char"/>
    <w:uiPriority w:val="99"/>
    <w:rsid w:val="00654A18"/>
    <w:pPr>
      <w:spacing w:before="40" w:after="40"/>
      <w:jc w:val="left"/>
    </w:pPr>
    <w:rPr>
      <w:sz w:val="18"/>
      <w:szCs w:val="18"/>
    </w:rPr>
  </w:style>
  <w:style w:type="character" w:customStyle="1" w:styleId="Char">
    <w:name w:val="Κεφαλίδα Char"/>
    <w:link w:val="a4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5">
    <w:name w:val="footer"/>
    <w:basedOn w:val="a4"/>
    <w:link w:val="Char0"/>
    <w:uiPriority w:val="99"/>
    <w:rsid w:val="00654A18"/>
  </w:style>
  <w:style w:type="character" w:customStyle="1" w:styleId="Char0">
    <w:name w:val="Υποσέλιδο Char"/>
    <w:link w:val="a5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6">
    <w:name w:val="endnote text"/>
    <w:basedOn w:val="a0"/>
    <w:link w:val="Char1"/>
    <w:uiPriority w:val="99"/>
    <w:semiHidden/>
    <w:unhideWhenUsed/>
    <w:locked/>
    <w:rsid w:val="00EC4BB4"/>
    <w:pPr>
      <w:spacing w:before="0"/>
    </w:pPr>
    <w:rPr>
      <w:sz w:val="20"/>
      <w:szCs w:val="20"/>
    </w:rPr>
  </w:style>
  <w:style w:type="character" w:customStyle="1" w:styleId="Char1">
    <w:name w:val="Κείμενο σημείωσης τέλους Char"/>
    <w:basedOn w:val="a1"/>
    <w:link w:val="a6"/>
    <w:uiPriority w:val="99"/>
    <w:semiHidden/>
    <w:rsid w:val="00EC4BB4"/>
    <w:rPr>
      <w:rFonts w:ascii="Arial Narrow" w:eastAsia="Times New Roman" w:hAnsi="Arial Narrow"/>
    </w:rPr>
  </w:style>
  <w:style w:type="character" w:styleId="a7">
    <w:name w:val="endnote reference"/>
    <w:basedOn w:val="a1"/>
    <w:uiPriority w:val="99"/>
    <w:semiHidden/>
    <w:unhideWhenUsed/>
    <w:locked/>
    <w:rsid w:val="00EC4BB4"/>
    <w:rPr>
      <w:vertAlign w:val="superscript"/>
    </w:rPr>
  </w:style>
  <w:style w:type="paragraph" w:styleId="10">
    <w:name w:val="toc 1"/>
    <w:basedOn w:val="a0"/>
    <w:next w:val="a0"/>
    <w:autoRedefine/>
    <w:uiPriority w:val="39"/>
    <w:qFormat/>
    <w:rsid w:val="00BB234D"/>
    <w:pPr>
      <w:shd w:val="clear" w:color="auto" w:fill="D9D9D9"/>
      <w:tabs>
        <w:tab w:val="left" w:pos="426"/>
        <w:tab w:val="right" w:leader="dot" w:pos="9923"/>
      </w:tabs>
      <w:spacing w:before="240"/>
      <w:ind w:left="426" w:hanging="426"/>
    </w:pPr>
    <w:rPr>
      <w:b/>
      <w:noProof/>
      <w:color w:val="800000"/>
      <w:sz w:val="24"/>
    </w:rPr>
  </w:style>
  <w:style w:type="paragraph" w:styleId="21">
    <w:name w:val="toc 2"/>
    <w:basedOn w:val="a0"/>
    <w:next w:val="a0"/>
    <w:autoRedefine/>
    <w:uiPriority w:val="39"/>
    <w:qFormat/>
    <w:rsid w:val="00EC718A"/>
    <w:pPr>
      <w:tabs>
        <w:tab w:val="left" w:pos="851"/>
        <w:tab w:val="left" w:pos="1985"/>
        <w:tab w:val="right" w:leader="dot" w:pos="9923"/>
      </w:tabs>
      <w:ind w:left="850" w:hanging="425"/>
    </w:pPr>
    <w:rPr>
      <w:noProof/>
      <w:lang w:val="en-US"/>
    </w:rPr>
  </w:style>
  <w:style w:type="paragraph" w:styleId="31">
    <w:name w:val="toc 3"/>
    <w:basedOn w:val="a0"/>
    <w:next w:val="a0"/>
    <w:autoRedefine/>
    <w:uiPriority w:val="39"/>
    <w:qFormat/>
    <w:rsid w:val="00EC718A"/>
    <w:pPr>
      <w:tabs>
        <w:tab w:val="left" w:pos="1985"/>
        <w:tab w:val="right" w:leader="dot" w:pos="9923"/>
      </w:tabs>
      <w:spacing w:before="60"/>
      <w:ind w:left="1985" w:hanging="1559"/>
    </w:pPr>
    <w:rPr>
      <w:noProof/>
    </w:rPr>
  </w:style>
  <w:style w:type="character" w:styleId="-">
    <w:name w:val="Hyperlink"/>
    <w:uiPriority w:val="99"/>
    <w:rsid w:val="00882E5E"/>
    <w:rPr>
      <w:rFonts w:cs="Times New Roman"/>
      <w:color w:val="0000FF"/>
      <w:u w:val="single"/>
    </w:rPr>
  </w:style>
  <w:style w:type="paragraph" w:customStyle="1" w:styleId="Intro">
    <w:name w:val="Intro"/>
    <w:basedOn w:val="1"/>
    <w:link w:val="IntroChar"/>
    <w:qFormat/>
    <w:rsid w:val="00C30CDC"/>
    <w:pPr>
      <w:numPr>
        <w:numId w:val="0"/>
      </w:numPr>
    </w:pPr>
  </w:style>
  <w:style w:type="paragraph" w:styleId="a8">
    <w:name w:val="List Paragraph"/>
    <w:basedOn w:val="a0"/>
    <w:uiPriority w:val="34"/>
    <w:qFormat/>
    <w:rsid w:val="0065736A"/>
    <w:pPr>
      <w:ind w:left="720"/>
      <w:contextualSpacing/>
    </w:pPr>
  </w:style>
  <w:style w:type="paragraph" w:styleId="a9">
    <w:name w:val="footnote text"/>
    <w:basedOn w:val="a0"/>
    <w:link w:val="Char2"/>
    <w:uiPriority w:val="99"/>
    <w:rsid w:val="00DA1744"/>
    <w:pPr>
      <w:spacing w:before="0"/>
    </w:pPr>
    <w:rPr>
      <w:sz w:val="20"/>
      <w:szCs w:val="20"/>
    </w:rPr>
  </w:style>
  <w:style w:type="character" w:customStyle="1" w:styleId="Char2">
    <w:name w:val="Κείμενο υποσημείωσης Char"/>
    <w:link w:val="a9"/>
    <w:uiPriority w:val="99"/>
    <w:locked/>
    <w:rsid w:val="00DA1744"/>
    <w:rPr>
      <w:rFonts w:ascii="Arial Narrow" w:hAnsi="Arial Narrow" w:cs="Times New Roman"/>
      <w:sz w:val="20"/>
      <w:szCs w:val="20"/>
      <w:lang w:eastAsia="el-GR"/>
    </w:rPr>
  </w:style>
  <w:style w:type="table" w:styleId="aa">
    <w:name w:val="Table Grid"/>
    <w:basedOn w:val="a2"/>
    <w:uiPriority w:val="59"/>
    <w:rsid w:val="007A0A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2">
    <w:name w:val="Medium Grid 3 Accent 2"/>
    <w:basedOn w:val="a2"/>
    <w:uiPriority w:val="99"/>
    <w:rsid w:val="00A35EA6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b">
    <w:name w:val="Document Map"/>
    <w:basedOn w:val="a0"/>
    <w:link w:val="Char3"/>
    <w:uiPriority w:val="99"/>
    <w:semiHidden/>
    <w:rsid w:val="0092676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3">
    <w:name w:val="Χάρτης εγγράφου Char"/>
    <w:link w:val="ab"/>
    <w:uiPriority w:val="99"/>
    <w:semiHidden/>
    <w:locked/>
    <w:rsid w:val="00916BCC"/>
    <w:rPr>
      <w:rFonts w:ascii="Times New Roman" w:hAnsi="Times New Roman" w:cs="Times New Roman"/>
      <w:sz w:val="2"/>
    </w:rPr>
  </w:style>
  <w:style w:type="paragraph" w:styleId="a">
    <w:name w:val="List Bullet"/>
    <w:basedOn w:val="2"/>
    <w:link w:val="Char4"/>
    <w:locked/>
    <w:rsid w:val="00217BEF"/>
    <w:pPr>
      <w:numPr>
        <w:numId w:val="7"/>
      </w:numPr>
      <w:tabs>
        <w:tab w:val="clear" w:pos="709"/>
        <w:tab w:val="left" w:pos="426"/>
      </w:tabs>
    </w:pPr>
  </w:style>
  <w:style w:type="character" w:customStyle="1" w:styleId="Char4">
    <w:name w:val="Λίστα με κουκκίδες Char"/>
    <w:link w:val="a"/>
    <w:rsid w:val="00217BEF"/>
    <w:rPr>
      <w:rFonts w:ascii="Arial Narrow" w:eastAsia="Times New Roman" w:hAnsi="Arial Narrow"/>
      <w:sz w:val="22"/>
      <w:szCs w:val="24"/>
    </w:rPr>
  </w:style>
  <w:style w:type="paragraph" w:styleId="ac">
    <w:name w:val="Balloon Text"/>
    <w:basedOn w:val="a0"/>
    <w:link w:val="Char5"/>
    <w:uiPriority w:val="99"/>
    <w:semiHidden/>
    <w:unhideWhenUsed/>
    <w:locked/>
    <w:rsid w:val="00D32BD1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5">
    <w:name w:val="Κείμενο πλαισίου Char"/>
    <w:basedOn w:val="a1"/>
    <w:link w:val="ac"/>
    <w:uiPriority w:val="99"/>
    <w:semiHidden/>
    <w:rsid w:val="00D32BD1"/>
    <w:rPr>
      <w:rFonts w:ascii="Tahoma" w:eastAsia="Times New Roman" w:hAnsi="Tahoma" w:cs="Tahoma"/>
      <w:sz w:val="16"/>
      <w:szCs w:val="16"/>
    </w:rPr>
  </w:style>
  <w:style w:type="character" w:customStyle="1" w:styleId="IntroChar">
    <w:name w:val="Intro Char"/>
    <w:basedOn w:val="1Char"/>
    <w:link w:val="Intro"/>
    <w:rsid w:val="00C30CDC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paragraph" w:styleId="2">
    <w:name w:val="List Bullet 2"/>
    <w:basedOn w:val="a0"/>
    <w:uiPriority w:val="99"/>
    <w:unhideWhenUsed/>
    <w:locked/>
    <w:rsid w:val="00154587"/>
    <w:pPr>
      <w:numPr>
        <w:numId w:val="6"/>
      </w:numPr>
      <w:tabs>
        <w:tab w:val="left" w:pos="709"/>
      </w:tabs>
      <w:ind w:left="709" w:hanging="284"/>
    </w:pPr>
  </w:style>
  <w:style w:type="paragraph" w:styleId="Web">
    <w:name w:val="Normal (Web)"/>
    <w:basedOn w:val="a0"/>
    <w:unhideWhenUsed/>
    <w:locked/>
    <w:rsid w:val="0046585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4">
    <w:name w:val="List Bullet 4"/>
    <w:basedOn w:val="a0"/>
    <w:uiPriority w:val="99"/>
    <w:semiHidden/>
    <w:unhideWhenUsed/>
    <w:locked/>
    <w:rsid w:val="00FD71D7"/>
    <w:pPr>
      <w:numPr>
        <w:numId w:val="9"/>
      </w:numPr>
      <w:contextualSpacing/>
    </w:pPr>
  </w:style>
  <w:style w:type="character" w:customStyle="1" w:styleId="Intro2">
    <w:name w:val="Intro 2"/>
    <w:basedOn w:val="2Char"/>
    <w:rsid w:val="00E64785"/>
    <w:rPr>
      <w:rFonts w:ascii="Arial Narrow" w:eastAsia="Times New Roman" w:hAnsi="Arial Narrow"/>
      <w:b/>
      <w:bCs/>
      <w:color w:val="990000"/>
      <w:sz w:val="28"/>
      <w:szCs w:val="26"/>
    </w:rPr>
  </w:style>
  <w:style w:type="character" w:styleId="ad">
    <w:name w:val="annotation reference"/>
    <w:basedOn w:val="a1"/>
    <w:uiPriority w:val="99"/>
    <w:semiHidden/>
    <w:unhideWhenUsed/>
    <w:locked/>
    <w:rsid w:val="007F0D66"/>
    <w:rPr>
      <w:sz w:val="16"/>
      <w:szCs w:val="16"/>
    </w:rPr>
  </w:style>
  <w:style w:type="paragraph" w:styleId="ae">
    <w:name w:val="annotation text"/>
    <w:basedOn w:val="a0"/>
    <w:link w:val="Char6"/>
    <w:uiPriority w:val="99"/>
    <w:semiHidden/>
    <w:unhideWhenUsed/>
    <w:locked/>
    <w:rsid w:val="007F0D66"/>
    <w:rPr>
      <w:sz w:val="20"/>
      <w:szCs w:val="20"/>
    </w:rPr>
  </w:style>
  <w:style w:type="character" w:customStyle="1" w:styleId="Char6">
    <w:name w:val="Κείμενο σχολίου Char"/>
    <w:basedOn w:val="a1"/>
    <w:link w:val="ae"/>
    <w:uiPriority w:val="99"/>
    <w:semiHidden/>
    <w:rsid w:val="007F0D66"/>
    <w:rPr>
      <w:rFonts w:ascii="Arial Narrow" w:eastAsia="Times New Roman" w:hAnsi="Arial Narrow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locked/>
    <w:rsid w:val="007F0D66"/>
    <w:rPr>
      <w:b/>
      <w:bCs/>
    </w:rPr>
  </w:style>
  <w:style w:type="character" w:customStyle="1" w:styleId="Char7">
    <w:name w:val="Θέμα σχολίου Char"/>
    <w:basedOn w:val="Char6"/>
    <w:link w:val="af"/>
    <w:uiPriority w:val="99"/>
    <w:semiHidden/>
    <w:rsid w:val="007F0D66"/>
    <w:rPr>
      <w:rFonts w:ascii="Arial Narrow" w:eastAsia="Times New Roman" w:hAnsi="Arial Narrow"/>
      <w:b/>
      <w:bCs/>
    </w:rPr>
  </w:style>
  <w:style w:type="table" w:styleId="-2">
    <w:name w:val="Light List Accent 2"/>
    <w:basedOn w:val="a2"/>
    <w:uiPriority w:val="61"/>
    <w:rsid w:val="00F40C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30">
    <w:name w:val="List Bullet 3"/>
    <w:basedOn w:val="2"/>
    <w:uiPriority w:val="99"/>
    <w:unhideWhenUsed/>
    <w:locked/>
    <w:rsid w:val="00154587"/>
    <w:pPr>
      <w:numPr>
        <w:numId w:val="8"/>
      </w:numPr>
      <w:tabs>
        <w:tab w:val="clear" w:pos="709"/>
        <w:tab w:val="left" w:pos="993"/>
      </w:tabs>
      <w:ind w:left="993" w:hanging="284"/>
    </w:pPr>
    <w:rPr>
      <w:lang w:val="en-US"/>
    </w:rPr>
  </w:style>
  <w:style w:type="paragraph" w:styleId="af0">
    <w:name w:val="Title"/>
    <w:basedOn w:val="20"/>
    <w:next w:val="a0"/>
    <w:link w:val="Char8"/>
    <w:autoRedefine/>
    <w:qFormat/>
    <w:locked/>
    <w:rsid w:val="004D765B"/>
    <w:pPr>
      <w:numPr>
        <w:ilvl w:val="0"/>
        <w:numId w:val="0"/>
      </w:numPr>
      <w:tabs>
        <w:tab w:val="left" w:pos="426"/>
      </w:tabs>
      <w:ind w:left="425" w:hanging="425"/>
    </w:pPr>
  </w:style>
  <w:style w:type="character" w:customStyle="1" w:styleId="Char8">
    <w:name w:val="Τίτλος Char"/>
    <w:basedOn w:val="a1"/>
    <w:link w:val="af0"/>
    <w:rsid w:val="004D765B"/>
    <w:rPr>
      <w:rFonts w:ascii="Arial Narrow" w:eastAsia="Times New Roman" w:hAnsi="Arial Narrow"/>
      <w:b/>
      <w:bCs/>
      <w:color w:val="990000"/>
      <w:sz w:val="28"/>
      <w:szCs w:val="26"/>
    </w:rPr>
  </w:style>
  <w:style w:type="table" w:customStyle="1" w:styleId="MediumGrid3-Accent21">
    <w:name w:val="Medium Grid 3 - Accent 21"/>
    <w:basedOn w:val="a2"/>
    <w:next w:val="3-2"/>
    <w:uiPriority w:val="99"/>
    <w:rsid w:val="00813EF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f1">
    <w:name w:val="TOC Heading"/>
    <w:basedOn w:val="1"/>
    <w:next w:val="a0"/>
    <w:uiPriority w:val="39"/>
    <w:semiHidden/>
    <w:unhideWhenUsed/>
    <w:qFormat/>
    <w:rsid w:val="00610A77"/>
    <w:pPr>
      <w:numPr>
        <w:numId w:val="0"/>
      </w:numPr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val="en-US" w:eastAsia="ja-JP"/>
    </w:rPr>
  </w:style>
  <w:style w:type="table" w:styleId="2-5">
    <w:name w:val="Medium Shading 2 Accent 5"/>
    <w:basedOn w:val="a2"/>
    <w:uiPriority w:val="64"/>
    <w:rsid w:val="005F198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90">
    <w:name w:val="toc 9"/>
    <w:basedOn w:val="a0"/>
    <w:next w:val="a0"/>
    <w:autoRedefine/>
    <w:uiPriority w:val="39"/>
    <w:unhideWhenUsed/>
    <w:locked/>
    <w:rsid w:val="00997117"/>
    <w:pPr>
      <w:tabs>
        <w:tab w:val="left" w:pos="426"/>
        <w:tab w:val="right" w:leader="dot" w:pos="9912"/>
      </w:tabs>
      <w:spacing w:after="100"/>
      <w:ind w:left="426" w:hanging="426"/>
    </w:pPr>
  </w:style>
  <w:style w:type="paragraph" w:customStyle="1" w:styleId="ListBulletables">
    <w:name w:val="List Bulle tables"/>
    <w:basedOn w:val="a8"/>
    <w:qFormat/>
    <w:rsid w:val="00FD71D7"/>
    <w:pPr>
      <w:numPr>
        <w:numId w:val="5"/>
      </w:numPr>
      <w:spacing w:before="0" w:after="60" w:line="264" w:lineRule="auto"/>
    </w:pPr>
    <w:rPr>
      <w:sz w:val="20"/>
      <w:szCs w:val="20"/>
    </w:rPr>
  </w:style>
  <w:style w:type="character" w:styleId="af2">
    <w:name w:val="footnote reference"/>
    <w:basedOn w:val="a1"/>
    <w:semiHidden/>
    <w:unhideWhenUsed/>
    <w:locked/>
    <w:rsid w:val="00B36F04"/>
    <w:rPr>
      <w:vertAlign w:val="superscript"/>
    </w:rPr>
  </w:style>
  <w:style w:type="table" w:customStyle="1" w:styleId="LightList-Accent11">
    <w:name w:val="Light List - Accent 11"/>
    <w:basedOn w:val="a2"/>
    <w:uiPriority w:val="61"/>
    <w:rsid w:val="000E4607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rsid w:val="000E46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table" w:customStyle="1" w:styleId="TableGrid1">
    <w:name w:val="Table Grid1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BulletedDarkRed">
    <w:name w:val="Style 1 Bulleted Dark Red"/>
    <w:basedOn w:val="a3"/>
    <w:rsid w:val="00525630"/>
    <w:pPr>
      <w:numPr>
        <w:numId w:val="1"/>
      </w:numPr>
    </w:pPr>
  </w:style>
  <w:style w:type="table" w:styleId="Web2">
    <w:name w:val="Table Web 2"/>
    <w:basedOn w:val="a2"/>
    <w:locked/>
    <w:rsid w:val="003B6506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-0">
    <w:name w:val="FollowedHyperlink"/>
    <w:basedOn w:val="a1"/>
    <w:uiPriority w:val="99"/>
    <w:semiHidden/>
    <w:unhideWhenUsed/>
    <w:locked/>
    <w:rsid w:val="00716BF9"/>
    <w:rPr>
      <w:color w:val="800080" w:themeColor="followedHyperlink"/>
      <w:u w:val="single"/>
    </w:rPr>
  </w:style>
  <w:style w:type="numbering" w:customStyle="1" w:styleId="Heading2KE">
    <w:name w:val="Heading 2 KE"/>
    <w:uiPriority w:val="99"/>
    <w:rsid w:val="002F549A"/>
    <w:pPr>
      <w:numPr>
        <w:numId w:val="3"/>
      </w:numPr>
    </w:pPr>
  </w:style>
  <w:style w:type="paragraph" w:customStyle="1" w:styleId="CM1">
    <w:name w:val="CM1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55A07"/>
    <w:rPr>
      <w:rFonts w:cs="Times New Roman"/>
      <w:color w:val="auto"/>
    </w:rPr>
  </w:style>
  <w:style w:type="paragraph" w:styleId="af3">
    <w:name w:val="No Spacing"/>
    <w:qFormat/>
    <w:rsid w:val="00E31DC9"/>
    <w:pPr>
      <w:jc w:val="both"/>
    </w:pPr>
    <w:rPr>
      <w:rFonts w:ascii="Arial Narrow" w:eastAsia="Times New Roman" w:hAnsi="Arial Narrow"/>
      <w:sz w:val="22"/>
      <w:szCs w:val="24"/>
    </w:rPr>
  </w:style>
  <w:style w:type="paragraph" w:styleId="af4">
    <w:name w:val="Revision"/>
    <w:hidden/>
    <w:uiPriority w:val="99"/>
    <w:semiHidden/>
    <w:rsid w:val="00DB39B4"/>
    <w:rPr>
      <w:rFonts w:ascii="Arial Narrow" w:eastAsia="Times New Roman" w:hAnsi="Arial Narrow"/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Web 2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C91890"/>
    <w:pPr>
      <w:spacing w:before="120"/>
      <w:jc w:val="both"/>
    </w:pPr>
    <w:rPr>
      <w:rFonts w:ascii="Arial Narrow" w:eastAsia="Times New Roman" w:hAnsi="Arial Narrow"/>
      <w:sz w:val="22"/>
      <w:szCs w:val="24"/>
    </w:rPr>
  </w:style>
  <w:style w:type="paragraph" w:styleId="1">
    <w:name w:val="heading 1"/>
    <w:basedOn w:val="a0"/>
    <w:next w:val="a0"/>
    <w:link w:val="1Char"/>
    <w:qFormat/>
    <w:rsid w:val="00F26581"/>
    <w:pPr>
      <w:keepNext/>
      <w:keepLines/>
      <w:pageBreakBefore/>
      <w:numPr>
        <w:numId w:val="2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"/>
    <w:qFormat/>
    <w:rsid w:val="00F26581"/>
    <w:pPr>
      <w:keepNext/>
      <w:keepLines/>
      <w:pageBreakBefore/>
      <w:numPr>
        <w:ilvl w:val="1"/>
        <w:numId w:val="2"/>
      </w:numPr>
      <w:tabs>
        <w:tab w:val="left" w:pos="1985"/>
      </w:tabs>
      <w:ind w:left="1985" w:hanging="1985"/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qFormat/>
    <w:rsid w:val="00F26581"/>
    <w:pPr>
      <w:keepNext/>
      <w:keepLines/>
      <w:pageBreakBefore/>
      <w:numPr>
        <w:ilvl w:val="2"/>
        <w:numId w:val="2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0">
    <w:name w:val="heading 4"/>
    <w:basedOn w:val="a0"/>
    <w:next w:val="a0"/>
    <w:link w:val="4Char"/>
    <w:qFormat/>
    <w:rsid w:val="000F40BD"/>
    <w:pPr>
      <w:keepNext/>
      <w:keepLines/>
      <w:numPr>
        <w:ilvl w:val="3"/>
        <w:numId w:val="2"/>
      </w:numPr>
      <w:tabs>
        <w:tab w:val="left" w:pos="851"/>
      </w:tabs>
      <w:spacing w:before="200"/>
      <w:outlineLvl w:val="3"/>
    </w:pPr>
    <w:rPr>
      <w:b/>
      <w:bCs/>
      <w:i/>
      <w:iCs/>
      <w:color w:val="4F81BD" w:themeColor="accent1"/>
      <w:sz w:val="24"/>
    </w:rPr>
  </w:style>
  <w:style w:type="paragraph" w:styleId="5">
    <w:name w:val="heading 5"/>
    <w:basedOn w:val="a0"/>
    <w:next w:val="a0"/>
    <w:link w:val="5Char"/>
    <w:qFormat/>
    <w:rsid w:val="000F40BD"/>
    <w:pPr>
      <w:keepNext/>
      <w:keepLines/>
      <w:numPr>
        <w:ilvl w:val="4"/>
        <w:numId w:val="2"/>
      </w:numPr>
      <w:spacing w:before="200"/>
      <w:outlineLvl w:val="4"/>
    </w:pPr>
    <w:rPr>
      <w:color w:val="990000"/>
    </w:rPr>
  </w:style>
  <w:style w:type="paragraph" w:styleId="6">
    <w:name w:val="heading 6"/>
    <w:basedOn w:val="a0"/>
    <w:next w:val="a0"/>
    <w:link w:val="6Char"/>
    <w:qFormat/>
    <w:rsid w:val="00882E5E"/>
    <w:pPr>
      <w:keepNext/>
      <w:keepLines/>
      <w:numPr>
        <w:ilvl w:val="5"/>
        <w:numId w:val="2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qFormat/>
    <w:rsid w:val="00882E5E"/>
    <w:pPr>
      <w:keepNext/>
      <w:keepLines/>
      <w:numPr>
        <w:ilvl w:val="6"/>
        <w:numId w:val="2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qFormat/>
    <w:rsid w:val="00882E5E"/>
    <w:pPr>
      <w:keepNext/>
      <w:keepLines/>
      <w:numPr>
        <w:ilvl w:val="7"/>
        <w:numId w:val="2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qFormat/>
    <w:rsid w:val="00882E5E"/>
    <w:pPr>
      <w:keepNext/>
      <w:keepLines/>
      <w:numPr>
        <w:ilvl w:val="8"/>
        <w:numId w:val="2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link w:val="1"/>
    <w:locked/>
    <w:rsid w:val="00F26581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link w:val="20"/>
    <w:locked/>
    <w:rsid w:val="00F26581"/>
    <w:rPr>
      <w:rFonts w:ascii="Arial Narrow" w:eastAsia="Times New Roman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link w:val="3"/>
    <w:locked/>
    <w:rsid w:val="00F26581"/>
    <w:rPr>
      <w:rFonts w:ascii="Arial Narrow" w:eastAsia="Times New Roman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link w:val="40"/>
    <w:locked/>
    <w:rsid w:val="000F40BD"/>
    <w:rPr>
      <w:rFonts w:ascii="Arial Narrow" w:eastAsia="Times New Roman" w:hAnsi="Arial Narrow"/>
      <w:b/>
      <w:bCs/>
      <w:i/>
      <w:iCs/>
      <w:color w:val="4F81BD" w:themeColor="accent1"/>
      <w:sz w:val="24"/>
      <w:szCs w:val="24"/>
    </w:rPr>
  </w:style>
  <w:style w:type="character" w:customStyle="1" w:styleId="5Char">
    <w:name w:val="Επικεφαλίδα 5 Char"/>
    <w:link w:val="5"/>
    <w:locked/>
    <w:rsid w:val="000F40BD"/>
    <w:rPr>
      <w:rFonts w:ascii="Arial Narrow" w:eastAsia="Times New Roman" w:hAnsi="Arial Narrow"/>
      <w:color w:val="990000"/>
      <w:sz w:val="22"/>
      <w:szCs w:val="24"/>
    </w:rPr>
  </w:style>
  <w:style w:type="character" w:customStyle="1" w:styleId="6Char">
    <w:name w:val="Επικεφαλίδα 6 Char"/>
    <w:link w:val="6"/>
    <w:locked/>
    <w:rsid w:val="00882E5E"/>
    <w:rPr>
      <w:rFonts w:ascii="Cambria" w:eastAsia="Times New Roman" w:hAnsi="Cambria"/>
      <w:i/>
      <w:iCs/>
      <w:color w:val="243F60"/>
      <w:sz w:val="22"/>
      <w:szCs w:val="24"/>
    </w:rPr>
  </w:style>
  <w:style w:type="character" w:customStyle="1" w:styleId="7Char">
    <w:name w:val="Επικεφαλίδα 7 Char"/>
    <w:link w:val="7"/>
    <w:locked/>
    <w:rsid w:val="00882E5E"/>
    <w:rPr>
      <w:rFonts w:ascii="Cambria" w:eastAsia="Times New Roman" w:hAnsi="Cambria"/>
      <w:i/>
      <w:iCs/>
      <w:color w:val="404040"/>
      <w:sz w:val="22"/>
      <w:szCs w:val="24"/>
    </w:rPr>
  </w:style>
  <w:style w:type="character" w:customStyle="1" w:styleId="8Char">
    <w:name w:val="Επικεφαλίδα 8 Char"/>
    <w:link w:val="8"/>
    <w:locked/>
    <w:rsid w:val="00882E5E"/>
    <w:rPr>
      <w:rFonts w:ascii="Cambria" w:eastAsia="Times New Roman" w:hAnsi="Cambria"/>
      <w:color w:val="404040"/>
    </w:rPr>
  </w:style>
  <w:style w:type="character" w:customStyle="1" w:styleId="9Char">
    <w:name w:val="Επικεφαλίδα 9 Char"/>
    <w:link w:val="9"/>
    <w:locked/>
    <w:rsid w:val="00882E5E"/>
    <w:rPr>
      <w:rFonts w:ascii="Cambria" w:eastAsia="Times New Roman" w:hAnsi="Cambria"/>
      <w:i/>
      <w:iCs/>
      <w:color w:val="404040"/>
    </w:rPr>
  </w:style>
  <w:style w:type="paragraph" w:styleId="a4">
    <w:name w:val="header"/>
    <w:basedOn w:val="a0"/>
    <w:link w:val="Char"/>
    <w:uiPriority w:val="99"/>
    <w:rsid w:val="00654A18"/>
    <w:pPr>
      <w:spacing w:before="40" w:after="40"/>
      <w:jc w:val="left"/>
    </w:pPr>
    <w:rPr>
      <w:sz w:val="18"/>
      <w:szCs w:val="18"/>
    </w:rPr>
  </w:style>
  <w:style w:type="character" w:customStyle="1" w:styleId="Char">
    <w:name w:val="Κεφαλίδα Char"/>
    <w:link w:val="a4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5">
    <w:name w:val="footer"/>
    <w:basedOn w:val="a4"/>
    <w:link w:val="Char0"/>
    <w:uiPriority w:val="99"/>
    <w:rsid w:val="00654A18"/>
  </w:style>
  <w:style w:type="character" w:customStyle="1" w:styleId="Char0">
    <w:name w:val="Υποσέλιδο Char"/>
    <w:link w:val="a5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6">
    <w:name w:val="endnote text"/>
    <w:basedOn w:val="a0"/>
    <w:link w:val="Char1"/>
    <w:uiPriority w:val="99"/>
    <w:semiHidden/>
    <w:unhideWhenUsed/>
    <w:locked/>
    <w:rsid w:val="00EC4BB4"/>
    <w:pPr>
      <w:spacing w:before="0"/>
    </w:pPr>
    <w:rPr>
      <w:sz w:val="20"/>
      <w:szCs w:val="20"/>
    </w:rPr>
  </w:style>
  <w:style w:type="character" w:customStyle="1" w:styleId="Char1">
    <w:name w:val="Κείμενο σημείωσης τέλους Char"/>
    <w:basedOn w:val="a1"/>
    <w:link w:val="a6"/>
    <w:uiPriority w:val="99"/>
    <w:semiHidden/>
    <w:rsid w:val="00EC4BB4"/>
    <w:rPr>
      <w:rFonts w:ascii="Arial Narrow" w:eastAsia="Times New Roman" w:hAnsi="Arial Narrow"/>
    </w:rPr>
  </w:style>
  <w:style w:type="character" w:styleId="a7">
    <w:name w:val="endnote reference"/>
    <w:basedOn w:val="a1"/>
    <w:uiPriority w:val="99"/>
    <w:semiHidden/>
    <w:unhideWhenUsed/>
    <w:locked/>
    <w:rsid w:val="00EC4BB4"/>
    <w:rPr>
      <w:vertAlign w:val="superscript"/>
    </w:rPr>
  </w:style>
  <w:style w:type="paragraph" w:styleId="10">
    <w:name w:val="toc 1"/>
    <w:basedOn w:val="a0"/>
    <w:next w:val="a0"/>
    <w:autoRedefine/>
    <w:uiPriority w:val="39"/>
    <w:qFormat/>
    <w:rsid w:val="00BB234D"/>
    <w:pPr>
      <w:shd w:val="clear" w:color="auto" w:fill="D9D9D9"/>
      <w:tabs>
        <w:tab w:val="left" w:pos="426"/>
        <w:tab w:val="right" w:leader="dot" w:pos="9923"/>
      </w:tabs>
      <w:spacing w:before="240"/>
      <w:ind w:left="426" w:hanging="426"/>
    </w:pPr>
    <w:rPr>
      <w:b/>
      <w:noProof/>
      <w:color w:val="800000"/>
      <w:sz w:val="24"/>
    </w:rPr>
  </w:style>
  <w:style w:type="paragraph" w:styleId="21">
    <w:name w:val="toc 2"/>
    <w:basedOn w:val="a0"/>
    <w:next w:val="a0"/>
    <w:autoRedefine/>
    <w:uiPriority w:val="39"/>
    <w:qFormat/>
    <w:rsid w:val="00EC718A"/>
    <w:pPr>
      <w:tabs>
        <w:tab w:val="left" w:pos="851"/>
        <w:tab w:val="left" w:pos="1985"/>
        <w:tab w:val="right" w:leader="dot" w:pos="9923"/>
      </w:tabs>
      <w:ind w:left="850" w:hanging="425"/>
    </w:pPr>
    <w:rPr>
      <w:noProof/>
      <w:lang w:val="en-US"/>
    </w:rPr>
  </w:style>
  <w:style w:type="paragraph" w:styleId="31">
    <w:name w:val="toc 3"/>
    <w:basedOn w:val="a0"/>
    <w:next w:val="a0"/>
    <w:autoRedefine/>
    <w:uiPriority w:val="39"/>
    <w:qFormat/>
    <w:rsid w:val="00EC718A"/>
    <w:pPr>
      <w:tabs>
        <w:tab w:val="left" w:pos="1985"/>
        <w:tab w:val="right" w:leader="dot" w:pos="9923"/>
      </w:tabs>
      <w:spacing w:before="60"/>
      <w:ind w:left="1985" w:hanging="1559"/>
    </w:pPr>
    <w:rPr>
      <w:noProof/>
    </w:rPr>
  </w:style>
  <w:style w:type="character" w:styleId="-">
    <w:name w:val="Hyperlink"/>
    <w:uiPriority w:val="99"/>
    <w:rsid w:val="00882E5E"/>
    <w:rPr>
      <w:rFonts w:cs="Times New Roman"/>
      <w:color w:val="0000FF"/>
      <w:u w:val="single"/>
    </w:rPr>
  </w:style>
  <w:style w:type="paragraph" w:customStyle="1" w:styleId="Intro">
    <w:name w:val="Intro"/>
    <w:basedOn w:val="1"/>
    <w:link w:val="IntroChar"/>
    <w:qFormat/>
    <w:rsid w:val="00C30CDC"/>
    <w:pPr>
      <w:numPr>
        <w:numId w:val="0"/>
      </w:numPr>
    </w:pPr>
  </w:style>
  <w:style w:type="paragraph" w:styleId="a8">
    <w:name w:val="List Paragraph"/>
    <w:basedOn w:val="a0"/>
    <w:uiPriority w:val="34"/>
    <w:qFormat/>
    <w:rsid w:val="0065736A"/>
    <w:pPr>
      <w:ind w:left="720"/>
      <w:contextualSpacing/>
    </w:pPr>
  </w:style>
  <w:style w:type="paragraph" w:styleId="a9">
    <w:name w:val="footnote text"/>
    <w:basedOn w:val="a0"/>
    <w:link w:val="Char2"/>
    <w:uiPriority w:val="99"/>
    <w:rsid w:val="00DA1744"/>
    <w:pPr>
      <w:spacing w:before="0"/>
    </w:pPr>
    <w:rPr>
      <w:sz w:val="20"/>
      <w:szCs w:val="20"/>
    </w:rPr>
  </w:style>
  <w:style w:type="character" w:customStyle="1" w:styleId="Char2">
    <w:name w:val="Κείμενο υποσημείωσης Char"/>
    <w:link w:val="a9"/>
    <w:uiPriority w:val="99"/>
    <w:locked/>
    <w:rsid w:val="00DA1744"/>
    <w:rPr>
      <w:rFonts w:ascii="Arial Narrow" w:hAnsi="Arial Narrow" w:cs="Times New Roman"/>
      <w:sz w:val="20"/>
      <w:szCs w:val="20"/>
      <w:lang w:eastAsia="el-GR"/>
    </w:rPr>
  </w:style>
  <w:style w:type="table" w:styleId="aa">
    <w:name w:val="Table Grid"/>
    <w:basedOn w:val="a2"/>
    <w:uiPriority w:val="59"/>
    <w:rsid w:val="007A0A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2">
    <w:name w:val="Medium Grid 3 Accent 2"/>
    <w:basedOn w:val="a2"/>
    <w:uiPriority w:val="99"/>
    <w:rsid w:val="00A35EA6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b">
    <w:name w:val="Document Map"/>
    <w:basedOn w:val="a0"/>
    <w:link w:val="Char3"/>
    <w:uiPriority w:val="99"/>
    <w:semiHidden/>
    <w:rsid w:val="0092676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3">
    <w:name w:val="Χάρτης εγγράφου Char"/>
    <w:link w:val="ab"/>
    <w:uiPriority w:val="99"/>
    <w:semiHidden/>
    <w:locked/>
    <w:rsid w:val="00916BCC"/>
    <w:rPr>
      <w:rFonts w:ascii="Times New Roman" w:hAnsi="Times New Roman" w:cs="Times New Roman"/>
      <w:sz w:val="2"/>
    </w:rPr>
  </w:style>
  <w:style w:type="paragraph" w:styleId="a">
    <w:name w:val="List Bullet"/>
    <w:basedOn w:val="2"/>
    <w:link w:val="Char4"/>
    <w:locked/>
    <w:rsid w:val="00217BEF"/>
    <w:pPr>
      <w:numPr>
        <w:numId w:val="7"/>
      </w:numPr>
      <w:tabs>
        <w:tab w:val="clear" w:pos="709"/>
        <w:tab w:val="left" w:pos="426"/>
      </w:tabs>
    </w:pPr>
  </w:style>
  <w:style w:type="character" w:customStyle="1" w:styleId="Char4">
    <w:name w:val="Λίστα με κουκκίδες Char"/>
    <w:link w:val="a"/>
    <w:rsid w:val="00217BEF"/>
    <w:rPr>
      <w:rFonts w:ascii="Arial Narrow" w:eastAsia="Times New Roman" w:hAnsi="Arial Narrow"/>
      <w:sz w:val="22"/>
      <w:szCs w:val="24"/>
    </w:rPr>
  </w:style>
  <w:style w:type="paragraph" w:styleId="ac">
    <w:name w:val="Balloon Text"/>
    <w:basedOn w:val="a0"/>
    <w:link w:val="Char5"/>
    <w:uiPriority w:val="99"/>
    <w:semiHidden/>
    <w:unhideWhenUsed/>
    <w:locked/>
    <w:rsid w:val="00D32BD1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5">
    <w:name w:val="Κείμενο πλαισίου Char"/>
    <w:basedOn w:val="a1"/>
    <w:link w:val="ac"/>
    <w:uiPriority w:val="99"/>
    <w:semiHidden/>
    <w:rsid w:val="00D32BD1"/>
    <w:rPr>
      <w:rFonts w:ascii="Tahoma" w:eastAsia="Times New Roman" w:hAnsi="Tahoma" w:cs="Tahoma"/>
      <w:sz w:val="16"/>
      <w:szCs w:val="16"/>
    </w:rPr>
  </w:style>
  <w:style w:type="character" w:customStyle="1" w:styleId="IntroChar">
    <w:name w:val="Intro Char"/>
    <w:basedOn w:val="1Char"/>
    <w:link w:val="Intro"/>
    <w:rsid w:val="00C30CDC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paragraph" w:styleId="2">
    <w:name w:val="List Bullet 2"/>
    <w:basedOn w:val="a0"/>
    <w:uiPriority w:val="99"/>
    <w:unhideWhenUsed/>
    <w:locked/>
    <w:rsid w:val="00154587"/>
    <w:pPr>
      <w:numPr>
        <w:numId w:val="6"/>
      </w:numPr>
      <w:tabs>
        <w:tab w:val="left" w:pos="709"/>
      </w:tabs>
      <w:ind w:left="709" w:hanging="284"/>
    </w:pPr>
  </w:style>
  <w:style w:type="paragraph" w:styleId="Web">
    <w:name w:val="Normal (Web)"/>
    <w:basedOn w:val="a0"/>
    <w:unhideWhenUsed/>
    <w:locked/>
    <w:rsid w:val="0046585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4">
    <w:name w:val="List Bullet 4"/>
    <w:basedOn w:val="a0"/>
    <w:uiPriority w:val="99"/>
    <w:semiHidden/>
    <w:unhideWhenUsed/>
    <w:locked/>
    <w:rsid w:val="00FD71D7"/>
    <w:pPr>
      <w:numPr>
        <w:numId w:val="9"/>
      </w:numPr>
      <w:contextualSpacing/>
    </w:pPr>
  </w:style>
  <w:style w:type="character" w:customStyle="1" w:styleId="Intro2">
    <w:name w:val="Intro 2"/>
    <w:basedOn w:val="2Char"/>
    <w:rsid w:val="00E64785"/>
    <w:rPr>
      <w:rFonts w:ascii="Arial Narrow" w:eastAsia="Times New Roman" w:hAnsi="Arial Narrow"/>
      <w:b/>
      <w:bCs/>
      <w:color w:val="990000"/>
      <w:sz w:val="28"/>
      <w:szCs w:val="26"/>
    </w:rPr>
  </w:style>
  <w:style w:type="character" w:styleId="ad">
    <w:name w:val="annotation reference"/>
    <w:basedOn w:val="a1"/>
    <w:uiPriority w:val="99"/>
    <w:semiHidden/>
    <w:unhideWhenUsed/>
    <w:locked/>
    <w:rsid w:val="007F0D66"/>
    <w:rPr>
      <w:sz w:val="16"/>
      <w:szCs w:val="16"/>
    </w:rPr>
  </w:style>
  <w:style w:type="paragraph" w:styleId="ae">
    <w:name w:val="annotation text"/>
    <w:basedOn w:val="a0"/>
    <w:link w:val="Char6"/>
    <w:uiPriority w:val="99"/>
    <w:semiHidden/>
    <w:unhideWhenUsed/>
    <w:locked/>
    <w:rsid w:val="007F0D66"/>
    <w:rPr>
      <w:sz w:val="20"/>
      <w:szCs w:val="20"/>
    </w:rPr>
  </w:style>
  <w:style w:type="character" w:customStyle="1" w:styleId="Char6">
    <w:name w:val="Κείμενο σχολίου Char"/>
    <w:basedOn w:val="a1"/>
    <w:link w:val="ae"/>
    <w:uiPriority w:val="99"/>
    <w:semiHidden/>
    <w:rsid w:val="007F0D66"/>
    <w:rPr>
      <w:rFonts w:ascii="Arial Narrow" w:eastAsia="Times New Roman" w:hAnsi="Arial Narrow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locked/>
    <w:rsid w:val="007F0D66"/>
    <w:rPr>
      <w:b/>
      <w:bCs/>
    </w:rPr>
  </w:style>
  <w:style w:type="character" w:customStyle="1" w:styleId="Char7">
    <w:name w:val="Θέμα σχολίου Char"/>
    <w:basedOn w:val="Char6"/>
    <w:link w:val="af"/>
    <w:uiPriority w:val="99"/>
    <w:semiHidden/>
    <w:rsid w:val="007F0D66"/>
    <w:rPr>
      <w:rFonts w:ascii="Arial Narrow" w:eastAsia="Times New Roman" w:hAnsi="Arial Narrow"/>
      <w:b/>
      <w:bCs/>
    </w:rPr>
  </w:style>
  <w:style w:type="table" w:styleId="-2">
    <w:name w:val="Light List Accent 2"/>
    <w:basedOn w:val="a2"/>
    <w:uiPriority w:val="61"/>
    <w:rsid w:val="00F40C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30">
    <w:name w:val="List Bullet 3"/>
    <w:basedOn w:val="2"/>
    <w:uiPriority w:val="99"/>
    <w:unhideWhenUsed/>
    <w:locked/>
    <w:rsid w:val="00154587"/>
    <w:pPr>
      <w:numPr>
        <w:numId w:val="8"/>
      </w:numPr>
      <w:tabs>
        <w:tab w:val="clear" w:pos="709"/>
        <w:tab w:val="left" w:pos="993"/>
      </w:tabs>
      <w:ind w:left="993" w:hanging="284"/>
    </w:pPr>
    <w:rPr>
      <w:lang w:val="en-US"/>
    </w:rPr>
  </w:style>
  <w:style w:type="paragraph" w:styleId="af0">
    <w:name w:val="Title"/>
    <w:basedOn w:val="20"/>
    <w:next w:val="a0"/>
    <w:link w:val="Char8"/>
    <w:autoRedefine/>
    <w:qFormat/>
    <w:locked/>
    <w:rsid w:val="004D765B"/>
    <w:pPr>
      <w:numPr>
        <w:ilvl w:val="0"/>
        <w:numId w:val="0"/>
      </w:numPr>
      <w:tabs>
        <w:tab w:val="left" w:pos="426"/>
      </w:tabs>
      <w:ind w:left="425" w:hanging="425"/>
    </w:pPr>
  </w:style>
  <w:style w:type="character" w:customStyle="1" w:styleId="Char8">
    <w:name w:val="Τίτλος Char"/>
    <w:basedOn w:val="a1"/>
    <w:link w:val="af0"/>
    <w:rsid w:val="004D765B"/>
    <w:rPr>
      <w:rFonts w:ascii="Arial Narrow" w:eastAsia="Times New Roman" w:hAnsi="Arial Narrow"/>
      <w:b/>
      <w:bCs/>
      <w:color w:val="990000"/>
      <w:sz w:val="28"/>
      <w:szCs w:val="26"/>
    </w:rPr>
  </w:style>
  <w:style w:type="table" w:customStyle="1" w:styleId="MediumGrid3-Accent21">
    <w:name w:val="Medium Grid 3 - Accent 21"/>
    <w:basedOn w:val="a2"/>
    <w:next w:val="3-2"/>
    <w:uiPriority w:val="99"/>
    <w:rsid w:val="00813EF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f1">
    <w:name w:val="TOC Heading"/>
    <w:basedOn w:val="1"/>
    <w:next w:val="a0"/>
    <w:uiPriority w:val="39"/>
    <w:semiHidden/>
    <w:unhideWhenUsed/>
    <w:qFormat/>
    <w:rsid w:val="00610A77"/>
    <w:pPr>
      <w:numPr>
        <w:numId w:val="0"/>
      </w:numPr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val="en-US" w:eastAsia="ja-JP"/>
    </w:rPr>
  </w:style>
  <w:style w:type="table" w:styleId="2-5">
    <w:name w:val="Medium Shading 2 Accent 5"/>
    <w:basedOn w:val="a2"/>
    <w:uiPriority w:val="64"/>
    <w:rsid w:val="005F198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90">
    <w:name w:val="toc 9"/>
    <w:basedOn w:val="a0"/>
    <w:next w:val="a0"/>
    <w:autoRedefine/>
    <w:uiPriority w:val="39"/>
    <w:unhideWhenUsed/>
    <w:locked/>
    <w:rsid w:val="00997117"/>
    <w:pPr>
      <w:tabs>
        <w:tab w:val="left" w:pos="426"/>
        <w:tab w:val="right" w:leader="dot" w:pos="9912"/>
      </w:tabs>
      <w:spacing w:after="100"/>
      <w:ind w:left="426" w:hanging="426"/>
    </w:pPr>
  </w:style>
  <w:style w:type="paragraph" w:customStyle="1" w:styleId="ListBulletables">
    <w:name w:val="List Bulle tables"/>
    <w:basedOn w:val="a8"/>
    <w:qFormat/>
    <w:rsid w:val="00FD71D7"/>
    <w:pPr>
      <w:numPr>
        <w:numId w:val="5"/>
      </w:numPr>
      <w:spacing w:before="0" w:after="60" w:line="264" w:lineRule="auto"/>
    </w:pPr>
    <w:rPr>
      <w:sz w:val="20"/>
      <w:szCs w:val="20"/>
    </w:rPr>
  </w:style>
  <w:style w:type="character" w:styleId="af2">
    <w:name w:val="footnote reference"/>
    <w:basedOn w:val="a1"/>
    <w:semiHidden/>
    <w:unhideWhenUsed/>
    <w:locked/>
    <w:rsid w:val="00B36F04"/>
    <w:rPr>
      <w:vertAlign w:val="superscript"/>
    </w:rPr>
  </w:style>
  <w:style w:type="table" w:customStyle="1" w:styleId="LightList-Accent11">
    <w:name w:val="Light List - Accent 11"/>
    <w:basedOn w:val="a2"/>
    <w:uiPriority w:val="61"/>
    <w:rsid w:val="000E4607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rsid w:val="000E46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table" w:customStyle="1" w:styleId="TableGrid1">
    <w:name w:val="Table Grid1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BulletedDarkRed">
    <w:name w:val="Style 1 Bulleted Dark Red"/>
    <w:basedOn w:val="a3"/>
    <w:rsid w:val="00525630"/>
    <w:pPr>
      <w:numPr>
        <w:numId w:val="1"/>
      </w:numPr>
    </w:pPr>
  </w:style>
  <w:style w:type="table" w:styleId="Web2">
    <w:name w:val="Table Web 2"/>
    <w:basedOn w:val="a2"/>
    <w:locked/>
    <w:rsid w:val="003B6506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-0">
    <w:name w:val="FollowedHyperlink"/>
    <w:basedOn w:val="a1"/>
    <w:uiPriority w:val="99"/>
    <w:semiHidden/>
    <w:unhideWhenUsed/>
    <w:locked/>
    <w:rsid w:val="00716BF9"/>
    <w:rPr>
      <w:color w:val="800080" w:themeColor="followedHyperlink"/>
      <w:u w:val="single"/>
    </w:rPr>
  </w:style>
  <w:style w:type="numbering" w:customStyle="1" w:styleId="Heading2KE">
    <w:name w:val="Heading 2 KE"/>
    <w:uiPriority w:val="99"/>
    <w:rsid w:val="002F549A"/>
    <w:pPr>
      <w:numPr>
        <w:numId w:val="3"/>
      </w:numPr>
    </w:pPr>
  </w:style>
  <w:style w:type="paragraph" w:customStyle="1" w:styleId="CM1">
    <w:name w:val="CM1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55A07"/>
    <w:rPr>
      <w:rFonts w:cs="Times New Roman"/>
      <w:color w:val="auto"/>
    </w:rPr>
  </w:style>
  <w:style w:type="paragraph" w:styleId="af3">
    <w:name w:val="No Spacing"/>
    <w:qFormat/>
    <w:rsid w:val="00E31DC9"/>
    <w:pPr>
      <w:jc w:val="both"/>
    </w:pPr>
    <w:rPr>
      <w:rFonts w:ascii="Arial Narrow" w:eastAsia="Times New Roman" w:hAnsi="Arial Narrow"/>
      <w:sz w:val="22"/>
      <w:szCs w:val="24"/>
    </w:rPr>
  </w:style>
  <w:style w:type="paragraph" w:styleId="af4">
    <w:name w:val="Revision"/>
    <w:hidden/>
    <w:uiPriority w:val="99"/>
    <w:semiHidden/>
    <w:rsid w:val="00DB39B4"/>
    <w:rPr>
      <w:rFonts w:ascii="Arial Narrow" w:eastAsia="Times New Roman" w:hAnsi="Arial Narrow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6378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56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4248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8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0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22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22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42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01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467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6355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5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49AF3-D779-4491-B475-6D593AB32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1484</Words>
  <Characters>9172</Characters>
  <Application>Microsoft Office Word</Application>
  <DocSecurity>0</DocSecurity>
  <Lines>76</Lines>
  <Paragraphs>21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ΠΙΝΑΚΑΣ ΠΕΡΙΕΧΟΜΕΝΩΝ</vt:lpstr>
      <vt:lpstr>ΠΙΝΑΚΑΣ ΠΕΡΙΕΧΟΜΕΝΩΝ</vt:lpstr>
    </vt:vector>
  </TitlesOfParts>
  <Company>Hewlett-Packard Company</Company>
  <LinksUpToDate>false</LinksUpToDate>
  <CharactersWithSpaces>10635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ΠΙΝΑΚΑΣ ΠΕΡΙΕΧΟΜΕΝΩΝ</dc:title>
  <dc:creator>Maria Spanoudi</dc:creator>
  <cp:lastModifiedBy>Μσρία Κουσουλάκου</cp:lastModifiedBy>
  <cp:revision>2</cp:revision>
  <cp:lastPrinted>2017-04-28T13:25:00Z</cp:lastPrinted>
  <dcterms:created xsi:type="dcterms:W3CDTF">2017-05-09T11:14:00Z</dcterms:created>
  <dcterms:modified xsi:type="dcterms:W3CDTF">2017-05-09T11:14:00Z</dcterms:modified>
</cp:coreProperties>
</file>